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C5" w:rsidRDefault="00B072C5" w:rsidP="00B072C5">
      <w:pPr>
        <w:jc w:val="center"/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noProof/>
          <w:color w:val="222222"/>
          <w:sz w:val="20"/>
          <w:szCs w:val="20"/>
        </w:rPr>
        <w:drawing>
          <wp:inline distT="0" distB="0" distL="0" distR="0">
            <wp:extent cx="2384425" cy="546735"/>
            <wp:effectExtent l="0" t="0" r="3175" b="1206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C5" w:rsidRDefault="00B072C5" w:rsidP="00B072C5">
      <w:pPr>
        <w:jc w:val="center"/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</w:pPr>
    </w:p>
    <w:p w:rsidR="00B072C5" w:rsidRDefault="00B072C5" w:rsidP="00B072C5">
      <w:pPr>
        <w:jc w:val="center"/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</w:pPr>
    </w:p>
    <w:p w:rsidR="00B072C5" w:rsidRDefault="00B072C5" w:rsidP="00B072C5">
      <w:pPr>
        <w:jc w:val="center"/>
        <w:rPr>
          <w:rFonts w:ascii="Arial" w:eastAsia="Times New Roman" w:hAnsi="Arial" w:cs="Times New Roman"/>
          <w:b/>
          <w:bCs/>
          <w:iCs/>
          <w:color w:val="222222"/>
          <w:sz w:val="32"/>
          <w:szCs w:val="32"/>
        </w:rPr>
      </w:pPr>
      <w:r w:rsidRPr="00B072C5">
        <w:rPr>
          <w:rFonts w:ascii="Arial" w:eastAsia="Times New Roman" w:hAnsi="Arial" w:cs="Times New Roman"/>
          <w:b/>
          <w:bCs/>
          <w:iCs/>
          <w:color w:val="222222"/>
          <w:sz w:val="32"/>
          <w:szCs w:val="32"/>
        </w:rPr>
        <w:t>COMUNICATO STAMPA</w:t>
      </w:r>
    </w:p>
    <w:p w:rsidR="00B072C5" w:rsidRPr="00B072C5" w:rsidRDefault="00B072C5" w:rsidP="00B072C5">
      <w:pPr>
        <w:jc w:val="center"/>
        <w:rPr>
          <w:rFonts w:ascii="Arial" w:eastAsia="Times New Roman" w:hAnsi="Arial" w:cs="Times New Roman"/>
          <w:b/>
          <w:bCs/>
          <w:iCs/>
          <w:color w:val="222222"/>
          <w:sz w:val="32"/>
          <w:szCs w:val="32"/>
        </w:rPr>
      </w:pPr>
    </w:p>
    <w:p w:rsidR="00B072C5" w:rsidRPr="00B072C5" w:rsidRDefault="00B072C5" w:rsidP="00B072C5">
      <w:pPr>
        <w:jc w:val="center"/>
        <w:rPr>
          <w:rFonts w:ascii="Arial" w:eastAsia="Times New Roman" w:hAnsi="Arial" w:cs="Times New Roman"/>
          <w:color w:val="222222"/>
          <w:sz w:val="20"/>
          <w:szCs w:val="20"/>
        </w:rPr>
      </w:pPr>
      <w:r w:rsidRPr="00B072C5"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>E-</w:t>
      </w:r>
      <w:proofErr w:type="spellStart"/>
      <w:r w:rsidRPr="00B072C5"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>Kontrol</w:t>
      </w:r>
      <w:proofErr w:type="spellEnd"/>
      <w:r w:rsidRPr="00B072C5"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 xml:space="preserve"> presente </w:t>
      </w:r>
      <w:proofErr w:type="gramStart"/>
      <w:r w:rsidRPr="00B072C5"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>ad</w:t>
      </w:r>
      <w:proofErr w:type="gramEnd"/>
      <w:r w:rsidRPr="00B072C5"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 xml:space="preserve"> </w:t>
      </w:r>
      <w:proofErr w:type="spellStart"/>
      <w:r w:rsidRPr="00B072C5"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>EnergyMed</w:t>
      </w:r>
      <w:proofErr w:type="spellEnd"/>
      <w:r w:rsidRPr="00B072C5"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 xml:space="preserve"> dal 28 al 30 marzo 2019</w:t>
      </w:r>
      <w:r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 xml:space="preserve"> (Napoli)</w:t>
      </w:r>
      <w:r w:rsidRPr="00B072C5"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>mostra convegno</w:t>
      </w:r>
      <w:r w:rsidRPr="00B072C5"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 xml:space="preserve"> di riferimento per le fonti rinnovabili</w:t>
      </w:r>
      <w:r>
        <w:rPr>
          <w:rFonts w:ascii="Arial" w:eastAsia="Times New Roman" w:hAnsi="Arial" w:cs="Times New Roman"/>
          <w:b/>
          <w:bCs/>
          <w:i/>
          <w:iCs/>
          <w:color w:val="222222"/>
          <w:sz w:val="20"/>
          <w:szCs w:val="20"/>
        </w:rPr>
        <w:t xml:space="preserve"> e il risparmio energetico</w:t>
      </w:r>
    </w:p>
    <w:p w:rsidR="00B072C5" w:rsidRPr="00B072C5" w:rsidRDefault="00B072C5" w:rsidP="00B072C5">
      <w:pPr>
        <w:spacing w:line="300" w:lineRule="atLeast"/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B072C5" w:rsidRPr="00B072C5" w:rsidRDefault="00B072C5" w:rsidP="00B072C5">
      <w:pPr>
        <w:spacing w:line="300" w:lineRule="atLeast"/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B072C5" w:rsidRPr="00B072C5" w:rsidRDefault="00B072C5" w:rsidP="00B072C5">
      <w:pPr>
        <w:spacing w:line="300" w:lineRule="atLeast"/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B072C5" w:rsidRPr="00B072C5" w:rsidRDefault="00B072C5" w:rsidP="00B072C5">
      <w:pPr>
        <w:spacing w:line="300" w:lineRule="atLeast"/>
        <w:jc w:val="both"/>
        <w:rPr>
          <w:rFonts w:ascii="Arial" w:eastAsia="Times New Roman" w:hAnsi="Arial" w:cs="Times New Roman"/>
          <w:color w:val="222222"/>
          <w:sz w:val="20"/>
          <w:szCs w:val="20"/>
        </w:rPr>
      </w:pPr>
      <w:r w:rsidRPr="00B072C5">
        <w:rPr>
          <w:rFonts w:ascii="Arial" w:eastAsia="Times New Roman" w:hAnsi="Arial" w:cs="Times New Roman"/>
          <w:color w:val="222222"/>
          <w:sz w:val="20"/>
          <w:szCs w:val="20"/>
        </w:rPr>
        <w:t>Salerno (SA), 12 febbraio 2019</w:t>
      </w:r>
    </w:p>
    <w:p w:rsidR="00B072C5" w:rsidRPr="00B072C5" w:rsidRDefault="00B072C5" w:rsidP="00B072C5">
      <w:pPr>
        <w:spacing w:line="300" w:lineRule="atLeast"/>
        <w:jc w:val="both"/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B072C5" w:rsidRPr="00B072C5" w:rsidRDefault="00B072C5" w:rsidP="00B072C5">
      <w:pPr>
        <w:spacing w:line="300" w:lineRule="atLeast"/>
        <w:jc w:val="both"/>
        <w:rPr>
          <w:rFonts w:ascii="Arial" w:eastAsia="Times New Roman" w:hAnsi="Arial" w:cs="Times New Roman"/>
          <w:color w:val="222222"/>
          <w:sz w:val="20"/>
          <w:szCs w:val="20"/>
        </w:rPr>
      </w:pPr>
      <w:r w:rsidRPr="00B072C5">
        <w:rPr>
          <w:rFonts w:ascii="Arial" w:eastAsia="Times New Roman" w:hAnsi="Arial" w:cs="Times New Roman"/>
          <w:b/>
          <w:color w:val="222222"/>
          <w:sz w:val="20"/>
          <w:szCs w:val="20"/>
        </w:rPr>
        <w:t>E-</w:t>
      </w:r>
      <w:proofErr w:type="spellStart"/>
      <w:r w:rsidRPr="00B072C5">
        <w:rPr>
          <w:rFonts w:ascii="Arial" w:eastAsia="Times New Roman" w:hAnsi="Arial" w:cs="Times New Roman"/>
          <w:b/>
          <w:color w:val="222222"/>
          <w:sz w:val="20"/>
          <w:szCs w:val="20"/>
        </w:rPr>
        <w:t>Kontrol</w:t>
      </w:r>
      <w:proofErr w:type="spellEnd"/>
      <w:r w:rsidRPr="00B072C5">
        <w:rPr>
          <w:rFonts w:ascii="Arial" w:eastAsia="Times New Roman" w:hAnsi="Arial" w:cs="Times New Roman"/>
          <w:color w:val="222222"/>
          <w:sz w:val="20"/>
          <w:szCs w:val="20"/>
        </w:rPr>
        <w:t xml:space="preserve"> è una società che nasce dall'unione e dalla sinergia di professionisti da sempre interessati al mondo delle energie rinnovabili e al risparmio energetico.</w:t>
      </w:r>
    </w:p>
    <w:p w:rsidR="00B072C5" w:rsidRPr="00B072C5" w:rsidRDefault="00B072C5" w:rsidP="00B072C5">
      <w:pPr>
        <w:spacing w:line="300" w:lineRule="atLeast"/>
        <w:jc w:val="both"/>
        <w:rPr>
          <w:rFonts w:ascii="Arial" w:eastAsia="Times New Roman" w:hAnsi="Arial" w:cs="Times New Roman"/>
          <w:color w:val="222222"/>
          <w:sz w:val="20"/>
          <w:szCs w:val="20"/>
        </w:rPr>
      </w:pPr>
      <w:r w:rsidRPr="00B072C5">
        <w:rPr>
          <w:rFonts w:ascii="Arial" w:eastAsia="Times New Roman" w:hAnsi="Arial" w:cs="Times New Roman"/>
          <w:color w:val="222222"/>
          <w:sz w:val="20"/>
          <w:szCs w:val="20"/>
        </w:rPr>
        <w:t>L'azienda si avvale di personale qualificato che, grazie alla propria esperienza e al proprio Know How,</w:t>
      </w:r>
      <w:r>
        <w:rPr>
          <w:rFonts w:ascii="Arial" w:eastAsia="Times New Roman" w:hAnsi="Arial" w:cs="Times New Roman"/>
          <w:color w:val="222222"/>
          <w:sz w:val="20"/>
          <w:szCs w:val="20"/>
        </w:rPr>
        <w:t xml:space="preserve"> </w:t>
      </w:r>
      <w:proofErr w:type="gramStart"/>
      <w:r w:rsidRPr="00B072C5">
        <w:rPr>
          <w:rFonts w:ascii="Arial" w:eastAsia="Times New Roman" w:hAnsi="Arial" w:cs="Times New Roman"/>
          <w:color w:val="222222"/>
          <w:sz w:val="20"/>
          <w:szCs w:val="20"/>
        </w:rPr>
        <w:t>progetta</w:t>
      </w:r>
      <w:proofErr w:type="gramEnd"/>
      <w:r w:rsidRPr="00B072C5">
        <w:rPr>
          <w:rFonts w:ascii="Arial" w:eastAsia="Times New Roman" w:hAnsi="Arial" w:cs="Times New Roman"/>
          <w:color w:val="222222"/>
          <w:sz w:val="20"/>
          <w:szCs w:val="20"/>
        </w:rPr>
        <w:t xml:space="preserve"> e realizza impianti fotovoltaici alimentati da fonti rinnovabili e soluzioni per il risparmio energetico.</w:t>
      </w:r>
    </w:p>
    <w:p w:rsidR="00B072C5" w:rsidRPr="00B072C5" w:rsidRDefault="00B072C5" w:rsidP="00B072C5">
      <w:pPr>
        <w:spacing w:line="300" w:lineRule="atLeast"/>
        <w:jc w:val="both"/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B072C5" w:rsidRDefault="00B072C5" w:rsidP="00B072C5">
      <w:pPr>
        <w:spacing w:line="300" w:lineRule="atLeast"/>
        <w:jc w:val="both"/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</w:pPr>
      <w:r w:rsidRPr="00B072C5"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 xml:space="preserve">Durante l'evento </w:t>
      </w:r>
      <w:proofErr w:type="spellStart"/>
      <w:r w:rsidRPr="00B072C5"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>EnergyMed</w:t>
      </w:r>
      <w:proofErr w:type="spellEnd"/>
      <w:r w:rsidRPr="00B072C5"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 xml:space="preserve"> sarà possibile ottenere in</w:t>
      </w:r>
      <w:r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>formazioni sui nostri servizi/</w:t>
      </w:r>
      <w:r w:rsidRPr="00B072C5"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>prodotti e visionare, presso il nostro stand,</w:t>
      </w:r>
      <w:r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 xml:space="preserve"> grazie alla partnership </w:t>
      </w:r>
      <w:r w:rsidRPr="00B072C5">
        <w:rPr>
          <w:rFonts w:ascii="Arial" w:eastAsia="Times New Roman" w:hAnsi="Arial" w:cs="Times New Roman"/>
          <w:b/>
          <w:i/>
          <w:iCs/>
          <w:sz w:val="20"/>
          <w:szCs w:val="20"/>
          <w:shd w:val="clear" w:color="auto" w:fill="FFFFFF"/>
        </w:rPr>
        <w:t xml:space="preserve">BPE </w:t>
      </w:r>
      <w:proofErr w:type="spellStart"/>
      <w:r w:rsidRPr="00B072C5">
        <w:rPr>
          <w:rFonts w:ascii="Arial" w:eastAsia="Times New Roman" w:hAnsi="Arial" w:cs="Times New Roman"/>
          <w:b/>
          <w:i/>
          <w:iCs/>
          <w:sz w:val="20"/>
          <w:szCs w:val="20"/>
          <w:shd w:val="clear" w:color="auto" w:fill="FFFFFF"/>
        </w:rPr>
        <w:t>Beam</w:t>
      </w:r>
      <w:proofErr w:type="spellEnd"/>
      <w:r w:rsidRPr="00B072C5">
        <w:rPr>
          <w:rFonts w:ascii="Arial" w:eastAsia="Times New Roman" w:hAnsi="Arial" w:cs="Times New Roman"/>
          <w:b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072C5">
        <w:rPr>
          <w:rFonts w:ascii="Arial" w:eastAsia="Times New Roman" w:hAnsi="Arial" w:cs="Times New Roman"/>
          <w:b/>
          <w:i/>
          <w:iCs/>
          <w:sz w:val="20"/>
          <w:szCs w:val="20"/>
          <w:shd w:val="clear" w:color="auto" w:fill="FFFFFF"/>
        </w:rPr>
        <w:t>Power</w:t>
      </w:r>
      <w:proofErr w:type="spellEnd"/>
      <w:r w:rsidRPr="00B072C5">
        <w:rPr>
          <w:rFonts w:ascii="Arial" w:eastAsia="Times New Roman" w:hAnsi="Arial" w:cs="Times New Roman"/>
          <w:b/>
          <w:i/>
          <w:iCs/>
          <w:sz w:val="20"/>
          <w:szCs w:val="20"/>
          <w:shd w:val="clear" w:color="auto" w:fill="FFFFFF"/>
        </w:rPr>
        <w:t xml:space="preserve"> Energy S.p.A</w:t>
      </w:r>
      <w:r w:rsidRPr="00B072C5"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>,</w:t>
      </w:r>
      <w:r w:rsidRPr="00B072C5"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>la</w:t>
      </w:r>
      <w:r w:rsidRPr="00B072C5"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 xml:space="preserve"> gamma di </w:t>
      </w:r>
      <w:r w:rsidRPr="00B072C5">
        <w:rPr>
          <w:rFonts w:ascii="Arial" w:eastAsia="Times New Roman" w:hAnsi="Arial" w:cs="Times New Roman"/>
          <w:b/>
          <w:i/>
          <w:iCs/>
          <w:sz w:val="20"/>
          <w:szCs w:val="20"/>
          <w:shd w:val="clear" w:color="auto" w:fill="FFFFFF"/>
        </w:rPr>
        <w:t>economizzatori di energia</w:t>
      </w:r>
      <w:r>
        <w:rPr>
          <w:rFonts w:ascii="Arial" w:eastAsia="Times New Roman" w:hAnsi="Arial" w:cs="Times New Roman"/>
          <w:b/>
          <w:i/>
          <w:iCs/>
          <w:sz w:val="20"/>
          <w:szCs w:val="20"/>
          <w:shd w:val="clear" w:color="auto" w:fill="FFFFFF"/>
        </w:rPr>
        <w:t xml:space="preserve"> della serie ECONELEC </w:t>
      </w:r>
      <w:proofErr w:type="gramStart"/>
      <w:r>
        <w:rPr>
          <w:rFonts w:ascii="Arial" w:eastAsia="Times New Roman" w:hAnsi="Arial" w:cs="Times New Roman"/>
          <w:b/>
          <w:i/>
          <w:iCs/>
          <w:sz w:val="20"/>
          <w:szCs w:val="20"/>
          <w:shd w:val="clear" w:color="auto" w:fill="FFFFFF"/>
        </w:rPr>
        <w:t>ed</w:t>
      </w:r>
      <w:proofErr w:type="gramEnd"/>
      <w:r>
        <w:rPr>
          <w:rFonts w:ascii="Arial" w:eastAsia="Times New Roman" w:hAnsi="Arial" w:cs="Times New Roman"/>
          <w:b/>
          <w:i/>
          <w:iCs/>
          <w:sz w:val="20"/>
          <w:szCs w:val="20"/>
          <w:shd w:val="clear" w:color="auto" w:fill="FFFFFF"/>
        </w:rPr>
        <w:t xml:space="preserve"> ULTRA</w:t>
      </w:r>
      <w:r w:rsidRPr="00B072C5">
        <w:rPr>
          <w:rFonts w:ascii="Arial" w:eastAsia="Times New Roman" w:hAnsi="Arial" w:cs="Times New Roman"/>
          <w:i/>
          <w:iCs/>
          <w:sz w:val="20"/>
          <w:szCs w:val="20"/>
          <w:shd w:val="clear" w:color="auto" w:fill="FFFFFF"/>
        </w:rPr>
        <w:t xml:space="preserve"> che rappresentano la soluzione più innovativa per la riduzione degli sprechi energetici.</w:t>
      </w:r>
    </w:p>
    <w:p w:rsidR="00B072C5" w:rsidRPr="00B072C5" w:rsidRDefault="00B072C5" w:rsidP="00B072C5">
      <w:pPr>
        <w:spacing w:line="300" w:lineRule="atLeast"/>
        <w:jc w:val="both"/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</w:p>
    <w:p w:rsidR="00B072C5" w:rsidRPr="00B072C5" w:rsidRDefault="00B072C5" w:rsidP="00B072C5">
      <w:pPr>
        <w:spacing w:line="300" w:lineRule="atLeast"/>
        <w:jc w:val="both"/>
        <w:rPr>
          <w:rFonts w:ascii="Arial" w:eastAsia="Times New Roman" w:hAnsi="Arial" w:cs="Times New Roman"/>
          <w:color w:val="222222"/>
          <w:sz w:val="20"/>
          <w:szCs w:val="20"/>
        </w:rPr>
      </w:pPr>
      <w:r w:rsidRPr="00B072C5">
        <w:rPr>
          <w:rFonts w:ascii="Arial" w:eastAsia="Times New Roman" w:hAnsi="Arial" w:cs="Times New Roman"/>
          <w:color w:val="222222"/>
          <w:sz w:val="20"/>
          <w:szCs w:val="20"/>
        </w:rPr>
        <w:t>L'azienda</w:t>
      </w:r>
      <w:r>
        <w:rPr>
          <w:rFonts w:ascii="Arial" w:eastAsia="Times New Roman" w:hAnsi="Arial" w:cs="Times New Roman"/>
          <w:color w:val="222222"/>
          <w:sz w:val="20"/>
          <w:szCs w:val="20"/>
        </w:rPr>
        <w:t xml:space="preserve">, in continua espansione </w:t>
      </w:r>
      <w:r w:rsidRPr="00B072C5">
        <w:rPr>
          <w:rFonts w:ascii="Arial" w:eastAsia="Times New Roman" w:hAnsi="Arial" w:cs="Times New Roman"/>
          <w:color w:val="222222"/>
          <w:sz w:val="20"/>
          <w:szCs w:val="20"/>
        </w:rPr>
        <w:t>sul territorio</w:t>
      </w:r>
      <w:r>
        <w:rPr>
          <w:rFonts w:ascii="Arial" w:eastAsia="Times New Roman" w:hAnsi="Arial" w:cs="Times New Roman"/>
          <w:color w:val="222222"/>
          <w:sz w:val="20"/>
          <w:szCs w:val="20"/>
        </w:rPr>
        <w:t xml:space="preserve"> nazionale</w:t>
      </w:r>
      <w:r w:rsidRPr="00B072C5">
        <w:rPr>
          <w:rFonts w:ascii="Arial" w:eastAsia="Times New Roman" w:hAnsi="Arial" w:cs="Times New Roman"/>
          <w:color w:val="222222"/>
          <w:sz w:val="20"/>
          <w:szCs w:val="20"/>
        </w:rPr>
        <w:t>,</w:t>
      </w:r>
      <w:r>
        <w:rPr>
          <w:rFonts w:ascii="Arial" w:eastAsia="Times New Roman" w:hAnsi="Arial" w:cs="Times New Roman"/>
          <w:color w:val="222222"/>
          <w:sz w:val="20"/>
          <w:szCs w:val="20"/>
        </w:rPr>
        <w:t xml:space="preserve"> raccoglierà possibili candidature</w:t>
      </w:r>
      <w:r w:rsidRPr="00B072C5">
        <w:rPr>
          <w:rFonts w:ascii="Arial" w:eastAsia="Times New Roman" w:hAnsi="Arial" w:cs="Times New Roman"/>
          <w:color w:val="222222"/>
          <w:sz w:val="20"/>
          <w:szCs w:val="20"/>
        </w:rPr>
        <w:t xml:space="preserve"> per le posizioni di consulente e manager </w:t>
      </w:r>
      <w:r>
        <w:rPr>
          <w:rFonts w:ascii="Arial" w:eastAsia="Times New Roman" w:hAnsi="Arial" w:cs="Times New Roman"/>
          <w:color w:val="222222"/>
          <w:sz w:val="20"/>
          <w:szCs w:val="20"/>
        </w:rPr>
        <w:t>c</w:t>
      </w:r>
      <w:r w:rsidRPr="00B072C5">
        <w:rPr>
          <w:rFonts w:ascii="Arial" w:eastAsia="Times New Roman" w:hAnsi="Arial" w:cs="Times New Roman"/>
          <w:color w:val="222222"/>
          <w:sz w:val="20"/>
          <w:szCs w:val="20"/>
        </w:rPr>
        <w:t>ommerciale.</w:t>
      </w:r>
    </w:p>
    <w:p w:rsidR="005A6C22" w:rsidRDefault="005A6C22"/>
    <w:sectPr w:rsidR="005A6C22" w:rsidSect="00F35F5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C5"/>
    <w:rsid w:val="005A6C22"/>
    <w:rsid w:val="00B072C5"/>
    <w:rsid w:val="00F3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830D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2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72C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2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72C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920</Characters>
  <Application>Microsoft Macintosh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2019-02-13T13:04:00Z</dcterms:created>
  <dcterms:modified xsi:type="dcterms:W3CDTF">2019-02-13T13:15:00Z</dcterms:modified>
</cp:coreProperties>
</file>