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494" w:rsidRDefault="00247B3B" w:rsidP="004037D2">
      <w:pPr>
        <w:spacing w:line="360" w:lineRule="auto"/>
        <w:jc w:val="center"/>
        <w:rPr>
          <w:rFonts w:ascii="Verdana" w:hAnsi="Verdana" w:cs="Verdana"/>
          <w:b/>
          <w:bCs/>
        </w:rPr>
      </w:pPr>
      <w:bookmarkStart w:id="0" w:name="_GoBack"/>
      <w:bookmarkEnd w:id="0"/>
      <w:r>
        <w:rPr>
          <w:rFonts w:ascii="Verdana" w:hAnsi="Verdana" w:cs="Verdana"/>
          <w:b/>
          <w:bCs/>
          <w:noProof/>
        </w:rPr>
        <w:drawing>
          <wp:inline distT="0" distB="0" distL="0" distR="0">
            <wp:extent cx="2190750" cy="1478280"/>
            <wp:effectExtent l="0" t="0" r="0" b="0"/>
            <wp:docPr id="1" name="Immagine 0" descr="EnMed_jpg_col_26-01-0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0" descr="EnMed_jpg_col_26-01-06.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1478280"/>
                    </a:xfrm>
                    <a:prstGeom prst="rect">
                      <a:avLst/>
                    </a:prstGeom>
                    <a:noFill/>
                    <a:ln>
                      <a:noFill/>
                    </a:ln>
                  </pic:spPr>
                </pic:pic>
              </a:graphicData>
            </a:graphic>
          </wp:inline>
        </w:drawing>
      </w:r>
    </w:p>
    <w:p w:rsidR="00FB1494" w:rsidRDefault="00FB1494" w:rsidP="004037D2">
      <w:pPr>
        <w:spacing w:line="360" w:lineRule="auto"/>
        <w:jc w:val="center"/>
        <w:rPr>
          <w:rFonts w:ascii="Verdana" w:hAnsi="Verdana" w:cs="Verdana"/>
          <w:b/>
          <w:bCs/>
        </w:rPr>
      </w:pPr>
    </w:p>
    <w:p w:rsidR="00FB1494" w:rsidRPr="004037D2" w:rsidRDefault="00FB1494" w:rsidP="004037D2">
      <w:pPr>
        <w:spacing w:line="360" w:lineRule="auto"/>
        <w:jc w:val="center"/>
        <w:rPr>
          <w:rFonts w:ascii="Verdana" w:hAnsi="Verdana" w:cs="Verdana"/>
          <w:b/>
          <w:bCs/>
        </w:rPr>
      </w:pPr>
      <w:r w:rsidRPr="004037D2">
        <w:rPr>
          <w:rFonts w:ascii="Verdana" w:hAnsi="Verdana" w:cs="Verdana"/>
          <w:b/>
          <w:bCs/>
        </w:rPr>
        <w:t>Trenta miliardi di fondi per sviluppo sostenibile economia e città</w:t>
      </w:r>
    </w:p>
    <w:p w:rsidR="00FB1494" w:rsidRPr="004037D2" w:rsidRDefault="00FB1494" w:rsidP="004037D2">
      <w:pPr>
        <w:spacing w:line="360" w:lineRule="auto"/>
        <w:jc w:val="center"/>
        <w:rPr>
          <w:rFonts w:ascii="Verdana" w:hAnsi="Verdana" w:cs="Verdana"/>
          <w:b/>
          <w:bCs/>
        </w:rPr>
      </w:pPr>
      <w:r w:rsidRPr="004037D2">
        <w:rPr>
          <w:rFonts w:ascii="Verdana" w:hAnsi="Verdana" w:cs="Verdana"/>
          <w:b/>
          <w:bCs/>
        </w:rPr>
        <w:t>Da EnergyMed parte sprint finale del Mezzogiorno per Horizon 2020</w:t>
      </w:r>
    </w:p>
    <w:p w:rsidR="00FB1494" w:rsidRPr="004F509B" w:rsidRDefault="00FB1494" w:rsidP="00641E98">
      <w:pPr>
        <w:spacing w:line="360" w:lineRule="auto"/>
        <w:jc w:val="both"/>
        <w:rPr>
          <w:rFonts w:ascii="Verdana" w:hAnsi="Verdana" w:cs="Verdana"/>
        </w:rPr>
      </w:pPr>
      <w:r w:rsidRPr="004F509B">
        <w:rPr>
          <w:rFonts w:ascii="Verdana" w:hAnsi="Verdana" w:cs="Verdana"/>
        </w:rPr>
        <w:t xml:space="preserve">Trenta miliardi di euro di finanziamenti europei e nazionali per interventi e progetti di efficienza energetica, sostenibilità ambientale  e trasporti verdi. E' questo il punto di partenza del lungo sprint che da EnergyMed sarà lanciato da parte degli attori della sostenibilità ambientale verso la conclusione dei grandi programmi europei e </w:t>
      </w:r>
      <w:r w:rsidR="002D2474" w:rsidRPr="003230A8">
        <w:rPr>
          <w:rFonts w:ascii="Verdana" w:hAnsi="Verdana" w:cs="Verdana"/>
        </w:rPr>
        <w:t>nazionali</w:t>
      </w:r>
      <w:r w:rsidRPr="004F509B">
        <w:rPr>
          <w:rFonts w:ascii="Verdana" w:hAnsi="Verdana" w:cs="Verdana"/>
        </w:rPr>
        <w:t>. I fondi e le opportunità per accedervi saranno infatti al centro del convegno inaugurale dell'XI edizione</w:t>
      </w:r>
      <w:r>
        <w:rPr>
          <w:rFonts w:ascii="Verdana" w:hAnsi="Verdana" w:cs="Verdana"/>
        </w:rPr>
        <w:t xml:space="preserve"> di EnergyMed, che parte domani </w:t>
      </w:r>
      <w:r w:rsidRPr="004F509B">
        <w:rPr>
          <w:rFonts w:ascii="Verdana" w:hAnsi="Verdana" w:cs="Verdana"/>
        </w:rPr>
        <w:t>alla Mostra d'Oltremare e fino a sabato 7 porterà su 10.000 metri quadrati di spazio espositivo le nuove tecnologie sull'ambiente, l'opportunità per le imprese di conoscere nuovi clienti e scambiarsi idee con i partner, la chance per i cittadini e i condomini di risparmiare sulla bolletta energetica, l'opport</w:t>
      </w:r>
      <w:r>
        <w:rPr>
          <w:rFonts w:ascii="Verdana" w:hAnsi="Verdana" w:cs="Verdana"/>
        </w:rPr>
        <w:t>u</w:t>
      </w:r>
      <w:r w:rsidRPr="004F509B">
        <w:rPr>
          <w:rFonts w:ascii="Verdana" w:hAnsi="Verdana" w:cs="Verdana"/>
        </w:rPr>
        <w:t xml:space="preserve">nità per </w:t>
      </w:r>
      <w:r w:rsidR="00781ED8" w:rsidRPr="003230A8">
        <w:rPr>
          <w:rFonts w:ascii="Verdana" w:hAnsi="Verdana" w:cs="Verdana"/>
          <w:color w:val="000000" w:themeColor="text1"/>
        </w:rPr>
        <w:t>gli</w:t>
      </w:r>
      <w:r w:rsidRPr="004F509B">
        <w:rPr>
          <w:rFonts w:ascii="Verdana" w:hAnsi="Verdana" w:cs="Verdana"/>
        </w:rPr>
        <w:t xml:space="preserve"> enti locali di mettere in evidenza le buone pratiche e intraprendere  nuovi progetti. </w:t>
      </w:r>
    </w:p>
    <w:p w:rsidR="00FB1494" w:rsidRDefault="00FB1494" w:rsidP="00641E98">
      <w:pPr>
        <w:spacing w:line="360" w:lineRule="auto"/>
        <w:jc w:val="both"/>
        <w:rPr>
          <w:rFonts w:ascii="Verdana" w:hAnsi="Verdana" w:cs="Verdana"/>
          <w:color w:val="000000"/>
        </w:rPr>
      </w:pPr>
      <w:r w:rsidRPr="004F509B">
        <w:rPr>
          <w:rFonts w:ascii="Verdana" w:hAnsi="Verdana" w:cs="Verdana"/>
        </w:rPr>
        <w:t xml:space="preserve">   In primo piano c'è </w:t>
      </w:r>
      <w:r w:rsidR="008B257E" w:rsidRPr="00877A98">
        <w:rPr>
          <w:rFonts w:ascii="Verdana" w:hAnsi="Verdana" w:cs="Verdana"/>
          <w:b/>
        </w:rPr>
        <w:t>l</w:t>
      </w:r>
      <w:r w:rsidRPr="00877A98">
        <w:rPr>
          <w:rFonts w:ascii="Verdana" w:hAnsi="Verdana" w:cs="Verdana"/>
          <w:b/>
        </w:rPr>
        <w:t xml:space="preserve">'ultimo </w:t>
      </w:r>
      <w:r w:rsidR="00877A98" w:rsidRPr="00877A98">
        <w:rPr>
          <w:rFonts w:ascii="Verdana" w:hAnsi="Verdana" w:cs="Verdana"/>
          <w:b/>
        </w:rPr>
        <w:t xml:space="preserve">triennio </w:t>
      </w:r>
      <w:r w:rsidRPr="00877A98">
        <w:rPr>
          <w:rFonts w:ascii="Verdana" w:hAnsi="Verdana" w:cs="Verdana"/>
          <w:b/>
        </w:rPr>
        <w:t>del programma europeo Horizon 2020</w:t>
      </w:r>
      <w:r w:rsidRPr="004F509B">
        <w:rPr>
          <w:rFonts w:ascii="Verdana" w:hAnsi="Verdana" w:cs="Verdana"/>
        </w:rPr>
        <w:t xml:space="preserve"> che per </w:t>
      </w:r>
      <w:r w:rsidR="00877A98" w:rsidRPr="00877A98">
        <w:rPr>
          <w:rFonts w:ascii="Verdana" w:hAnsi="Verdana" w:cs="Verdana"/>
          <w:b/>
        </w:rPr>
        <w:t xml:space="preserve">i bandi </w:t>
      </w:r>
      <w:r w:rsidRPr="00877A98">
        <w:rPr>
          <w:rFonts w:ascii="Verdana" w:hAnsi="Verdana" w:cs="Verdana"/>
          <w:b/>
        </w:rPr>
        <w:t xml:space="preserve">degli anni 2018, 2019 e 2020 </w:t>
      </w:r>
      <w:r w:rsidRPr="00877A98">
        <w:rPr>
          <w:rFonts w:ascii="Verdana" w:hAnsi="Verdana" w:cs="Verdana"/>
          <w:b/>
          <w:color w:val="000000"/>
        </w:rPr>
        <w:t>energia, ambiente e trasporti ha finanziamenti previsti per circa 8 miliardi di euro</w:t>
      </w:r>
      <w:r w:rsidRPr="004F509B">
        <w:rPr>
          <w:rFonts w:ascii="Verdana" w:hAnsi="Verdana" w:cs="Verdana"/>
          <w:color w:val="000000"/>
        </w:rPr>
        <w:t xml:space="preserve">. </w:t>
      </w:r>
      <w:r w:rsidRPr="004F509B">
        <w:rPr>
          <w:rFonts w:ascii="Verdana" w:hAnsi="Verdana" w:cs="Verdana"/>
        </w:rPr>
        <w:t xml:space="preserve">Ma anche i fondi </w:t>
      </w:r>
      <w:r w:rsidR="00FE51D1" w:rsidRPr="003230A8">
        <w:rPr>
          <w:rFonts w:ascii="Verdana" w:hAnsi="Verdana" w:cs="Verdana"/>
        </w:rPr>
        <w:t>nazionali</w:t>
      </w:r>
      <w:r w:rsidRPr="004F509B">
        <w:rPr>
          <w:rFonts w:ascii="Verdana" w:hAnsi="Verdana" w:cs="Verdana"/>
        </w:rPr>
        <w:t xml:space="preserve"> offrono interessati opportunità a partire dall'Ecobonus</w:t>
      </w:r>
      <w:r w:rsidR="00877A98">
        <w:rPr>
          <w:rFonts w:ascii="Verdana" w:hAnsi="Verdana" w:cs="Verdana"/>
        </w:rPr>
        <w:t xml:space="preserve"> </w:t>
      </w:r>
      <w:r>
        <w:rPr>
          <w:rFonts w:ascii="Verdana" w:hAnsi="Verdana" w:cs="Verdana"/>
        </w:rPr>
        <w:t>2018 che verrà illustrato da ENE</w:t>
      </w:r>
      <w:r w:rsidRPr="004F509B">
        <w:rPr>
          <w:rFonts w:ascii="Verdana" w:hAnsi="Verdana" w:cs="Verdana"/>
        </w:rPr>
        <w:t xml:space="preserve">A: nella nuova legge di stabilità, ha riconfermato </w:t>
      </w:r>
      <w:r w:rsidRPr="00877A98">
        <w:rPr>
          <w:rFonts w:ascii="Verdana" w:hAnsi="Verdana" w:cs="Verdana"/>
          <w:b/>
        </w:rPr>
        <w:t>le detrazioni fiscali per gli interventi di riqualificazione energetica degli edifici esistenti</w:t>
      </w:r>
      <w:r w:rsidRPr="004F509B">
        <w:rPr>
          <w:rFonts w:ascii="Verdana" w:hAnsi="Verdana" w:cs="Verdana"/>
        </w:rPr>
        <w:t xml:space="preserve">, dando continuità a quanto già erogato nel corso degli anni precedenti, con una stima </w:t>
      </w:r>
      <w:r w:rsidRPr="00877A98">
        <w:rPr>
          <w:rFonts w:ascii="Verdana" w:hAnsi="Verdana" w:cs="Verdana"/>
          <w:b/>
        </w:rPr>
        <w:t>di circa 3 miliardi di euro di finanziamento</w:t>
      </w:r>
      <w:r w:rsidRPr="004F509B">
        <w:rPr>
          <w:rFonts w:ascii="Verdana" w:hAnsi="Verdana" w:cs="Verdana"/>
        </w:rPr>
        <w:t>, tenuto conto delle novità introdotte che potrebbero far incrementare l</w:t>
      </w:r>
      <w:r>
        <w:rPr>
          <w:rFonts w:ascii="Verdana" w:hAnsi="Verdana" w:cs="Verdana"/>
        </w:rPr>
        <w:t>a dotazione finanziaria.  Un fond</w:t>
      </w:r>
      <w:r w:rsidRPr="004F509B">
        <w:rPr>
          <w:rFonts w:ascii="Verdana" w:hAnsi="Verdana" w:cs="Verdana"/>
        </w:rPr>
        <w:t>o di altri 50 milioni di euro è invece a disposizi</w:t>
      </w:r>
      <w:r>
        <w:rPr>
          <w:rFonts w:ascii="Verdana" w:hAnsi="Verdana" w:cs="Verdana"/>
        </w:rPr>
        <w:t>o</w:t>
      </w:r>
      <w:r w:rsidRPr="004F509B">
        <w:rPr>
          <w:rFonts w:ascii="Verdana" w:hAnsi="Verdana" w:cs="Verdana"/>
        </w:rPr>
        <w:t>ne degli enti pubblici grazie al Fondo di garanzia per l’efficienza energetica  che favorisce il finanziamento di interventi di efficienza energetica realizzati dalle imprese e dalla Pubblica Amministrazione su edifici, impianti di teleriscaldamento e processi produttivi.</w:t>
      </w:r>
      <w:r w:rsidRPr="004F509B">
        <w:rPr>
          <w:rFonts w:ascii="Verdana" w:hAnsi="Verdana" w:cs="Verdana"/>
        </w:rPr>
        <w:br/>
      </w:r>
      <w:r w:rsidRPr="004F509B">
        <w:rPr>
          <w:rFonts w:ascii="Verdana" w:hAnsi="Verdana" w:cs="Verdana"/>
          <w:color w:val="000000"/>
        </w:rPr>
        <w:lastRenderedPageBreak/>
        <w:t xml:space="preserve">Prevede  una dotazione finanziaria complessiva di oltre 827 milioni di euro </w:t>
      </w:r>
      <w:r w:rsidRPr="004F509B">
        <w:rPr>
          <w:rFonts w:ascii="Verdana" w:hAnsi="Verdana" w:cs="Verdana"/>
        </w:rPr>
        <w:t xml:space="preserve">il </w:t>
      </w:r>
      <w:r w:rsidRPr="004F509B">
        <w:rPr>
          <w:rFonts w:ascii="Verdana" w:hAnsi="Verdana" w:cs="Verdana"/>
          <w:color w:val="000000"/>
        </w:rPr>
        <w:t>PON Governance e capacità istituzionale, che punta agli o</w:t>
      </w:r>
      <w:r>
        <w:rPr>
          <w:rFonts w:ascii="Verdana" w:hAnsi="Verdana" w:cs="Verdana"/>
          <w:color w:val="000000"/>
        </w:rPr>
        <w:t>biettivi della Strategia dell’UE</w:t>
      </w:r>
      <w:r w:rsidRPr="004F509B">
        <w:rPr>
          <w:rFonts w:ascii="Verdana" w:hAnsi="Verdana" w:cs="Verdana"/>
          <w:color w:val="000000"/>
        </w:rPr>
        <w:t xml:space="preserve"> per una crescita intelligente, sostenibile e inclusiva attraverso interventi di rafforzamento della capacità amministrativa e istituzionale, di modernizzazione della PA nonché miglioramento della governance multilivello nei programmi di investimento pubblico. Sulla stessa linea il PON Città metropolitane (rivolto quindi alle 14 Città Metropolitane) che prevede  una dotazione finanziaria complessiva di oltre 892 milioni di euro e supporta le priorità dell’Agenda urbana nazionale. Con il Conto Termico 2.0, invece, ci sono sul piatto 900 milioni ogni anno, di cui 200 destinati alle pubbliche amministrazioni per finanziare l'incremento dell'efficienza energetica e la produzione di energia termica da fonti rinnovabili per impianti di piccole dimensioni. Altre opportunità di finanziamento a livello comunitario sono previste dal programma COSME (</w:t>
      </w:r>
      <w:r w:rsidRPr="004F509B">
        <w:rPr>
          <w:rFonts w:ascii="Verdana" w:hAnsi="Verdana" w:cs="Verdana"/>
          <w:i/>
          <w:iCs/>
          <w:color w:val="000000"/>
        </w:rPr>
        <w:t>Competitivity for small and medium enterprises</w:t>
      </w:r>
      <w:r w:rsidRPr="004F509B">
        <w:rPr>
          <w:rFonts w:ascii="Verdana" w:hAnsi="Verdana" w:cs="Verdana"/>
          <w:color w:val="000000"/>
        </w:rPr>
        <w:t>): per l’anno 2018 sono previsti circa 320 milioni di euro, diretti a piccole e medie imprese con l’obiettivo di creare un ambiente favorevole alla creazione di imprese e alla loro crescita; aumentarne la competitività su tutto il territorio europeo e facilitare l’accesso ai finanziamenti.</w:t>
      </w:r>
    </w:p>
    <w:p w:rsidR="00FB1494" w:rsidRDefault="00FB1494" w:rsidP="004F509B">
      <w:pPr>
        <w:spacing w:line="360" w:lineRule="auto"/>
        <w:rPr>
          <w:rFonts w:ascii="Verdana" w:hAnsi="Verdana" w:cs="Verdana"/>
          <w:color w:val="000000"/>
        </w:rPr>
      </w:pPr>
      <w:r>
        <w:rPr>
          <w:rFonts w:ascii="Verdana" w:hAnsi="Verdana" w:cs="Verdana"/>
          <w:lang w:eastAsia="en-US"/>
        </w:rPr>
        <w:t xml:space="preserve">Di seguito uno schema sui fondi a disposizione per il settore: </w:t>
      </w:r>
    </w:p>
    <w:tbl>
      <w:tblPr>
        <w:tblW w:w="11001" w:type="dxa"/>
        <w:jc w:val="center"/>
        <w:tblInd w:w="-694" w:type="dxa"/>
        <w:tblCellMar>
          <w:left w:w="70" w:type="dxa"/>
          <w:right w:w="70" w:type="dxa"/>
        </w:tblCellMar>
        <w:tblLook w:val="00A0" w:firstRow="1" w:lastRow="0" w:firstColumn="1" w:lastColumn="0" w:noHBand="0" w:noVBand="0"/>
      </w:tblPr>
      <w:tblGrid>
        <w:gridCol w:w="361"/>
        <w:gridCol w:w="1900"/>
        <w:gridCol w:w="4160"/>
        <w:gridCol w:w="2080"/>
        <w:gridCol w:w="2500"/>
      </w:tblGrid>
      <w:tr w:rsidR="00FB1494" w:rsidRPr="00264849" w:rsidTr="00292EC7">
        <w:trPr>
          <w:trHeight w:val="300"/>
          <w:jc w:val="center"/>
        </w:trPr>
        <w:tc>
          <w:tcPr>
            <w:tcW w:w="361" w:type="dxa"/>
            <w:tcBorders>
              <w:top w:val="single" w:sz="4" w:space="0" w:color="auto"/>
              <w:left w:val="single" w:sz="4" w:space="0" w:color="auto"/>
              <w:bottom w:val="single" w:sz="4" w:space="0" w:color="auto"/>
              <w:right w:val="single" w:sz="4" w:space="0" w:color="auto"/>
            </w:tcBorders>
            <w:noWrap/>
            <w:vAlign w:val="bottom"/>
          </w:tcPr>
          <w:p w:rsidR="00FB1494" w:rsidRPr="00264849" w:rsidRDefault="00FB1494" w:rsidP="00C96928">
            <w:pPr>
              <w:spacing w:after="0" w:line="240" w:lineRule="auto"/>
              <w:jc w:val="center"/>
              <w:rPr>
                <w:b/>
                <w:bCs/>
                <w:color w:val="000000"/>
              </w:rPr>
            </w:pPr>
            <w:r w:rsidRPr="00264849">
              <w:rPr>
                <w:b/>
                <w:bCs/>
                <w:color w:val="000000"/>
              </w:rPr>
              <w:t>N°</w:t>
            </w:r>
          </w:p>
        </w:tc>
        <w:tc>
          <w:tcPr>
            <w:tcW w:w="1900" w:type="dxa"/>
            <w:tcBorders>
              <w:top w:val="single" w:sz="4" w:space="0" w:color="auto"/>
              <w:left w:val="nil"/>
              <w:bottom w:val="single" w:sz="4" w:space="0" w:color="auto"/>
              <w:right w:val="single" w:sz="4" w:space="0" w:color="auto"/>
            </w:tcBorders>
            <w:noWrap/>
            <w:vAlign w:val="bottom"/>
          </w:tcPr>
          <w:p w:rsidR="00FB1494" w:rsidRPr="00264849" w:rsidRDefault="00FB1494" w:rsidP="00C96928">
            <w:pPr>
              <w:spacing w:after="0" w:line="240" w:lineRule="auto"/>
              <w:jc w:val="center"/>
              <w:rPr>
                <w:b/>
                <w:bCs/>
                <w:color w:val="000000"/>
              </w:rPr>
            </w:pPr>
            <w:r w:rsidRPr="00264849">
              <w:rPr>
                <w:b/>
                <w:bCs/>
                <w:color w:val="000000"/>
              </w:rPr>
              <w:t>PROGRAMMA</w:t>
            </w:r>
          </w:p>
        </w:tc>
        <w:tc>
          <w:tcPr>
            <w:tcW w:w="4160" w:type="dxa"/>
            <w:tcBorders>
              <w:top w:val="single" w:sz="4" w:space="0" w:color="auto"/>
              <w:left w:val="nil"/>
              <w:bottom w:val="single" w:sz="4" w:space="0" w:color="auto"/>
              <w:right w:val="single" w:sz="4" w:space="0" w:color="auto"/>
            </w:tcBorders>
            <w:noWrap/>
            <w:vAlign w:val="bottom"/>
          </w:tcPr>
          <w:p w:rsidR="00FB1494" w:rsidRPr="00264849" w:rsidRDefault="00FB1494" w:rsidP="00C96928">
            <w:pPr>
              <w:spacing w:after="0" w:line="240" w:lineRule="auto"/>
              <w:jc w:val="center"/>
              <w:rPr>
                <w:b/>
                <w:bCs/>
                <w:color w:val="000000"/>
              </w:rPr>
            </w:pPr>
            <w:r w:rsidRPr="00264849">
              <w:rPr>
                <w:b/>
                <w:bCs/>
                <w:color w:val="000000"/>
              </w:rPr>
              <w:t>WP/CALL</w:t>
            </w:r>
          </w:p>
        </w:tc>
        <w:tc>
          <w:tcPr>
            <w:tcW w:w="2080" w:type="dxa"/>
            <w:tcBorders>
              <w:top w:val="single" w:sz="4" w:space="0" w:color="auto"/>
              <w:left w:val="nil"/>
              <w:bottom w:val="single" w:sz="4" w:space="0" w:color="auto"/>
              <w:right w:val="single" w:sz="4" w:space="0" w:color="auto"/>
            </w:tcBorders>
            <w:noWrap/>
            <w:vAlign w:val="bottom"/>
          </w:tcPr>
          <w:p w:rsidR="00FB1494" w:rsidRPr="00264849" w:rsidRDefault="00FB1494" w:rsidP="00C96928">
            <w:pPr>
              <w:spacing w:after="0" w:line="240" w:lineRule="auto"/>
              <w:jc w:val="center"/>
              <w:rPr>
                <w:b/>
                <w:bCs/>
                <w:color w:val="000000"/>
              </w:rPr>
            </w:pPr>
            <w:r w:rsidRPr="00264849">
              <w:rPr>
                <w:b/>
                <w:bCs/>
                <w:color w:val="000000"/>
              </w:rPr>
              <w:t>BUDGET</w:t>
            </w:r>
          </w:p>
        </w:tc>
        <w:tc>
          <w:tcPr>
            <w:tcW w:w="2500" w:type="dxa"/>
            <w:tcBorders>
              <w:top w:val="single" w:sz="4" w:space="0" w:color="auto"/>
              <w:left w:val="nil"/>
              <w:bottom w:val="single" w:sz="4" w:space="0" w:color="auto"/>
              <w:right w:val="single" w:sz="4" w:space="0" w:color="auto"/>
            </w:tcBorders>
            <w:noWrap/>
            <w:vAlign w:val="bottom"/>
          </w:tcPr>
          <w:p w:rsidR="00FB1494" w:rsidRPr="00264849" w:rsidRDefault="00FB1494" w:rsidP="00C96928">
            <w:pPr>
              <w:spacing w:after="0" w:line="240" w:lineRule="auto"/>
              <w:jc w:val="center"/>
              <w:rPr>
                <w:b/>
                <w:bCs/>
                <w:color w:val="000000"/>
              </w:rPr>
            </w:pPr>
            <w:r w:rsidRPr="00264849">
              <w:rPr>
                <w:b/>
                <w:bCs/>
                <w:color w:val="000000"/>
              </w:rPr>
              <w:t>PERIODO</w:t>
            </w:r>
          </w:p>
        </w:tc>
      </w:tr>
      <w:tr w:rsidR="00FB1494" w:rsidRPr="00264849" w:rsidTr="00292EC7">
        <w:trPr>
          <w:trHeight w:val="300"/>
          <w:jc w:val="center"/>
        </w:trPr>
        <w:tc>
          <w:tcPr>
            <w:tcW w:w="361" w:type="dxa"/>
            <w:tcBorders>
              <w:top w:val="nil"/>
              <w:left w:val="single" w:sz="4" w:space="0" w:color="auto"/>
              <w:bottom w:val="single" w:sz="4" w:space="0" w:color="auto"/>
              <w:right w:val="single" w:sz="4" w:space="0" w:color="auto"/>
            </w:tcBorders>
            <w:noWrap/>
            <w:vAlign w:val="bottom"/>
          </w:tcPr>
          <w:p w:rsidR="00FB1494" w:rsidRPr="00264849" w:rsidRDefault="00FB1494" w:rsidP="00C96928">
            <w:pPr>
              <w:spacing w:after="0" w:line="240" w:lineRule="auto"/>
              <w:jc w:val="center"/>
              <w:rPr>
                <w:color w:val="000000"/>
              </w:rPr>
            </w:pPr>
            <w:r w:rsidRPr="00264849">
              <w:rPr>
                <w:color w:val="000000"/>
              </w:rPr>
              <w:t>1</w:t>
            </w:r>
          </w:p>
        </w:tc>
        <w:tc>
          <w:tcPr>
            <w:tcW w:w="1900" w:type="dxa"/>
            <w:tcBorders>
              <w:top w:val="nil"/>
              <w:left w:val="nil"/>
              <w:bottom w:val="single" w:sz="4" w:space="0" w:color="auto"/>
              <w:right w:val="single" w:sz="4" w:space="0" w:color="auto"/>
            </w:tcBorders>
            <w:noWrap/>
            <w:vAlign w:val="bottom"/>
          </w:tcPr>
          <w:p w:rsidR="00FB1494" w:rsidRPr="00264849" w:rsidRDefault="00FB1494" w:rsidP="00C96928">
            <w:pPr>
              <w:spacing w:after="0" w:line="240" w:lineRule="auto"/>
              <w:rPr>
                <w:color w:val="000000"/>
              </w:rPr>
            </w:pPr>
            <w:r w:rsidRPr="00264849">
              <w:rPr>
                <w:color w:val="000000"/>
              </w:rPr>
              <w:t>HORIZON 2020</w:t>
            </w:r>
          </w:p>
        </w:tc>
        <w:tc>
          <w:tcPr>
            <w:tcW w:w="4160" w:type="dxa"/>
            <w:tcBorders>
              <w:top w:val="nil"/>
              <w:left w:val="nil"/>
              <w:bottom w:val="single" w:sz="4" w:space="0" w:color="auto"/>
              <w:right w:val="single" w:sz="4" w:space="0" w:color="auto"/>
            </w:tcBorders>
            <w:noWrap/>
            <w:vAlign w:val="bottom"/>
          </w:tcPr>
          <w:p w:rsidR="00FB1494" w:rsidRPr="00264849" w:rsidRDefault="00FB1494" w:rsidP="00C96928">
            <w:pPr>
              <w:spacing w:after="0" w:line="240" w:lineRule="auto"/>
              <w:rPr>
                <w:color w:val="000000"/>
                <w:lang w:val="en-US"/>
              </w:rPr>
            </w:pPr>
            <w:r w:rsidRPr="00264849">
              <w:rPr>
                <w:color w:val="000000"/>
                <w:lang w:val="en-US"/>
              </w:rPr>
              <w:t xml:space="preserve"> Secure, clean and efficient energy</w:t>
            </w:r>
          </w:p>
        </w:tc>
        <w:tc>
          <w:tcPr>
            <w:tcW w:w="2080" w:type="dxa"/>
            <w:tcBorders>
              <w:top w:val="nil"/>
              <w:left w:val="nil"/>
              <w:bottom w:val="single" w:sz="4" w:space="0" w:color="auto"/>
              <w:right w:val="single" w:sz="4" w:space="0" w:color="auto"/>
            </w:tcBorders>
            <w:noWrap/>
            <w:vAlign w:val="bottom"/>
          </w:tcPr>
          <w:p w:rsidR="00FB1494" w:rsidRPr="00264849" w:rsidRDefault="00FB1494" w:rsidP="00C96928">
            <w:pPr>
              <w:spacing w:after="0" w:line="240" w:lineRule="auto"/>
              <w:jc w:val="center"/>
              <w:rPr>
                <w:color w:val="000000"/>
              </w:rPr>
            </w:pPr>
            <w:r w:rsidRPr="00264849">
              <w:rPr>
                <w:color w:val="000000"/>
              </w:rPr>
              <w:t>7 miliardi di euro</w:t>
            </w:r>
          </w:p>
        </w:tc>
        <w:tc>
          <w:tcPr>
            <w:tcW w:w="2500" w:type="dxa"/>
            <w:tcBorders>
              <w:top w:val="nil"/>
              <w:left w:val="nil"/>
              <w:bottom w:val="single" w:sz="4" w:space="0" w:color="auto"/>
              <w:right w:val="single" w:sz="4" w:space="0" w:color="auto"/>
            </w:tcBorders>
            <w:noWrap/>
            <w:vAlign w:val="bottom"/>
          </w:tcPr>
          <w:p w:rsidR="00FB1494" w:rsidRPr="00264849" w:rsidRDefault="00FB1494" w:rsidP="00C96928">
            <w:pPr>
              <w:spacing w:after="0" w:line="240" w:lineRule="auto"/>
              <w:rPr>
                <w:color w:val="000000"/>
              </w:rPr>
            </w:pPr>
            <w:r w:rsidRPr="00264849">
              <w:rPr>
                <w:color w:val="000000"/>
              </w:rPr>
              <w:t>2018/2020</w:t>
            </w:r>
          </w:p>
        </w:tc>
      </w:tr>
      <w:tr w:rsidR="00FB1494" w:rsidRPr="00264849" w:rsidTr="00292EC7">
        <w:trPr>
          <w:trHeight w:val="300"/>
          <w:jc w:val="center"/>
        </w:trPr>
        <w:tc>
          <w:tcPr>
            <w:tcW w:w="361" w:type="dxa"/>
            <w:tcBorders>
              <w:top w:val="nil"/>
              <w:left w:val="single" w:sz="4" w:space="0" w:color="auto"/>
              <w:bottom w:val="single" w:sz="4" w:space="0" w:color="auto"/>
              <w:right w:val="single" w:sz="4" w:space="0" w:color="auto"/>
            </w:tcBorders>
            <w:noWrap/>
            <w:vAlign w:val="bottom"/>
          </w:tcPr>
          <w:p w:rsidR="00FB1494" w:rsidRPr="00264849" w:rsidRDefault="00FB1494" w:rsidP="00C96928">
            <w:pPr>
              <w:spacing w:after="0" w:line="240" w:lineRule="auto"/>
              <w:jc w:val="center"/>
              <w:rPr>
                <w:color w:val="000000"/>
              </w:rPr>
            </w:pPr>
            <w:r w:rsidRPr="00264849">
              <w:rPr>
                <w:color w:val="000000"/>
              </w:rPr>
              <w:t>2</w:t>
            </w:r>
          </w:p>
        </w:tc>
        <w:tc>
          <w:tcPr>
            <w:tcW w:w="1900" w:type="dxa"/>
            <w:tcBorders>
              <w:top w:val="nil"/>
              <w:left w:val="nil"/>
              <w:bottom w:val="single" w:sz="4" w:space="0" w:color="auto"/>
              <w:right w:val="single" w:sz="4" w:space="0" w:color="auto"/>
            </w:tcBorders>
            <w:noWrap/>
            <w:vAlign w:val="bottom"/>
          </w:tcPr>
          <w:p w:rsidR="00FB1494" w:rsidRPr="00264849" w:rsidRDefault="00FB1494" w:rsidP="00C96928">
            <w:pPr>
              <w:spacing w:after="0" w:line="240" w:lineRule="auto"/>
              <w:rPr>
                <w:color w:val="000000"/>
              </w:rPr>
            </w:pPr>
            <w:r w:rsidRPr="00264849">
              <w:rPr>
                <w:color w:val="000000"/>
              </w:rPr>
              <w:t>HORIZON 2020</w:t>
            </w:r>
          </w:p>
        </w:tc>
        <w:tc>
          <w:tcPr>
            <w:tcW w:w="4160" w:type="dxa"/>
            <w:tcBorders>
              <w:top w:val="nil"/>
              <w:left w:val="nil"/>
              <w:bottom w:val="single" w:sz="4" w:space="0" w:color="auto"/>
              <w:right w:val="single" w:sz="4" w:space="0" w:color="auto"/>
            </w:tcBorders>
            <w:noWrap/>
            <w:vAlign w:val="bottom"/>
          </w:tcPr>
          <w:p w:rsidR="00FB1494" w:rsidRPr="00264849" w:rsidRDefault="00FB1494" w:rsidP="00C96928">
            <w:pPr>
              <w:spacing w:after="0" w:line="240" w:lineRule="auto"/>
              <w:rPr>
                <w:color w:val="000000"/>
                <w:lang w:val="en-US"/>
              </w:rPr>
            </w:pPr>
            <w:r w:rsidRPr="00264849">
              <w:rPr>
                <w:color w:val="000000"/>
                <w:lang w:val="en-US"/>
              </w:rPr>
              <w:t xml:space="preserve"> Smart, green and integrated transport</w:t>
            </w:r>
          </w:p>
        </w:tc>
        <w:tc>
          <w:tcPr>
            <w:tcW w:w="2080" w:type="dxa"/>
            <w:tcBorders>
              <w:top w:val="nil"/>
              <w:left w:val="nil"/>
              <w:bottom w:val="single" w:sz="4" w:space="0" w:color="auto"/>
              <w:right w:val="single" w:sz="4" w:space="0" w:color="auto"/>
            </w:tcBorders>
            <w:noWrap/>
            <w:vAlign w:val="bottom"/>
          </w:tcPr>
          <w:p w:rsidR="00FB1494" w:rsidRPr="00264849" w:rsidRDefault="00FB1494" w:rsidP="00C96928">
            <w:pPr>
              <w:spacing w:after="0" w:line="240" w:lineRule="auto"/>
              <w:jc w:val="center"/>
              <w:rPr>
                <w:color w:val="000000"/>
              </w:rPr>
            </w:pPr>
            <w:r w:rsidRPr="00264849">
              <w:rPr>
                <w:color w:val="000000"/>
              </w:rPr>
              <w:t>945 milioni di euro</w:t>
            </w:r>
          </w:p>
        </w:tc>
        <w:tc>
          <w:tcPr>
            <w:tcW w:w="2500" w:type="dxa"/>
            <w:tcBorders>
              <w:top w:val="nil"/>
              <w:left w:val="nil"/>
              <w:bottom w:val="single" w:sz="4" w:space="0" w:color="auto"/>
              <w:right w:val="single" w:sz="4" w:space="0" w:color="auto"/>
            </w:tcBorders>
            <w:noWrap/>
            <w:vAlign w:val="bottom"/>
          </w:tcPr>
          <w:p w:rsidR="00FB1494" w:rsidRPr="00264849" w:rsidRDefault="00FB1494" w:rsidP="00C96928">
            <w:pPr>
              <w:spacing w:after="0" w:line="240" w:lineRule="auto"/>
              <w:rPr>
                <w:color w:val="000000"/>
              </w:rPr>
            </w:pPr>
            <w:r w:rsidRPr="00264849">
              <w:rPr>
                <w:color w:val="000000"/>
              </w:rPr>
              <w:t>2018/2020</w:t>
            </w:r>
          </w:p>
        </w:tc>
      </w:tr>
      <w:tr w:rsidR="00FB1494" w:rsidRPr="00264849" w:rsidTr="00292EC7">
        <w:trPr>
          <w:trHeight w:val="300"/>
          <w:jc w:val="center"/>
        </w:trPr>
        <w:tc>
          <w:tcPr>
            <w:tcW w:w="361" w:type="dxa"/>
            <w:tcBorders>
              <w:top w:val="nil"/>
              <w:left w:val="single" w:sz="4" w:space="0" w:color="auto"/>
              <w:bottom w:val="single" w:sz="4" w:space="0" w:color="auto"/>
              <w:right w:val="single" w:sz="4" w:space="0" w:color="auto"/>
            </w:tcBorders>
            <w:noWrap/>
            <w:vAlign w:val="bottom"/>
          </w:tcPr>
          <w:p w:rsidR="00FB1494" w:rsidRPr="00264849" w:rsidRDefault="00FB1494" w:rsidP="00C96928">
            <w:pPr>
              <w:spacing w:after="0" w:line="240" w:lineRule="auto"/>
              <w:jc w:val="center"/>
              <w:rPr>
                <w:color w:val="000000"/>
              </w:rPr>
            </w:pPr>
            <w:r w:rsidRPr="00264849">
              <w:rPr>
                <w:color w:val="000000"/>
              </w:rPr>
              <w:t>3</w:t>
            </w:r>
          </w:p>
        </w:tc>
        <w:tc>
          <w:tcPr>
            <w:tcW w:w="1900" w:type="dxa"/>
            <w:tcBorders>
              <w:top w:val="nil"/>
              <w:left w:val="nil"/>
              <w:bottom w:val="single" w:sz="4" w:space="0" w:color="auto"/>
              <w:right w:val="single" w:sz="4" w:space="0" w:color="auto"/>
            </w:tcBorders>
            <w:noWrap/>
            <w:vAlign w:val="bottom"/>
          </w:tcPr>
          <w:p w:rsidR="00FB1494" w:rsidRPr="00264849" w:rsidRDefault="00FB1494" w:rsidP="00C96928">
            <w:pPr>
              <w:spacing w:after="0" w:line="240" w:lineRule="auto"/>
              <w:rPr>
                <w:color w:val="000000"/>
              </w:rPr>
            </w:pPr>
            <w:r w:rsidRPr="00264849">
              <w:rPr>
                <w:color w:val="000000"/>
              </w:rPr>
              <w:t>COSME</w:t>
            </w:r>
          </w:p>
        </w:tc>
        <w:tc>
          <w:tcPr>
            <w:tcW w:w="4160" w:type="dxa"/>
            <w:tcBorders>
              <w:top w:val="nil"/>
              <w:left w:val="nil"/>
              <w:bottom w:val="single" w:sz="4" w:space="0" w:color="auto"/>
              <w:right w:val="single" w:sz="4" w:space="0" w:color="auto"/>
            </w:tcBorders>
            <w:noWrap/>
            <w:vAlign w:val="bottom"/>
          </w:tcPr>
          <w:p w:rsidR="00FB1494" w:rsidRPr="00264849" w:rsidRDefault="00FB1494" w:rsidP="00C96928">
            <w:pPr>
              <w:spacing w:after="0" w:line="240" w:lineRule="auto"/>
              <w:rPr>
                <w:color w:val="000000"/>
              </w:rPr>
            </w:pPr>
            <w:r w:rsidRPr="00264849">
              <w:rPr>
                <w:color w:val="000000"/>
              </w:rPr>
              <w:t>CompetitivitySME's</w:t>
            </w:r>
          </w:p>
        </w:tc>
        <w:tc>
          <w:tcPr>
            <w:tcW w:w="2080" w:type="dxa"/>
            <w:tcBorders>
              <w:top w:val="nil"/>
              <w:left w:val="nil"/>
              <w:bottom w:val="single" w:sz="4" w:space="0" w:color="auto"/>
              <w:right w:val="single" w:sz="4" w:space="0" w:color="auto"/>
            </w:tcBorders>
            <w:noWrap/>
            <w:vAlign w:val="bottom"/>
          </w:tcPr>
          <w:p w:rsidR="00FB1494" w:rsidRPr="00264849" w:rsidRDefault="00FB1494" w:rsidP="00C96928">
            <w:pPr>
              <w:spacing w:after="0" w:line="240" w:lineRule="auto"/>
              <w:jc w:val="center"/>
              <w:rPr>
                <w:color w:val="000000"/>
              </w:rPr>
            </w:pPr>
            <w:r w:rsidRPr="00264849">
              <w:rPr>
                <w:color w:val="000000"/>
              </w:rPr>
              <w:t>320 milioni di euro</w:t>
            </w:r>
          </w:p>
        </w:tc>
        <w:tc>
          <w:tcPr>
            <w:tcW w:w="2500" w:type="dxa"/>
            <w:tcBorders>
              <w:top w:val="nil"/>
              <w:left w:val="nil"/>
              <w:bottom w:val="single" w:sz="4" w:space="0" w:color="auto"/>
              <w:right w:val="single" w:sz="4" w:space="0" w:color="auto"/>
            </w:tcBorders>
            <w:noWrap/>
            <w:vAlign w:val="bottom"/>
          </w:tcPr>
          <w:p w:rsidR="00FB1494" w:rsidRPr="00264849" w:rsidRDefault="00FB1494" w:rsidP="00C96928">
            <w:pPr>
              <w:spacing w:after="0" w:line="240" w:lineRule="auto"/>
              <w:rPr>
                <w:color w:val="000000"/>
              </w:rPr>
            </w:pPr>
            <w:r w:rsidRPr="00264849">
              <w:rPr>
                <w:color w:val="000000"/>
              </w:rPr>
              <w:t>2018</w:t>
            </w:r>
          </w:p>
        </w:tc>
      </w:tr>
      <w:tr w:rsidR="00FB1494" w:rsidRPr="00264849" w:rsidTr="00292EC7">
        <w:trPr>
          <w:trHeight w:val="300"/>
          <w:jc w:val="center"/>
        </w:trPr>
        <w:tc>
          <w:tcPr>
            <w:tcW w:w="361" w:type="dxa"/>
            <w:tcBorders>
              <w:top w:val="nil"/>
              <w:left w:val="single" w:sz="4" w:space="0" w:color="auto"/>
              <w:bottom w:val="single" w:sz="4" w:space="0" w:color="auto"/>
              <w:right w:val="single" w:sz="4" w:space="0" w:color="auto"/>
            </w:tcBorders>
            <w:noWrap/>
            <w:vAlign w:val="bottom"/>
          </w:tcPr>
          <w:p w:rsidR="00FB1494" w:rsidRPr="00264849" w:rsidRDefault="00FB1494" w:rsidP="00C96928">
            <w:pPr>
              <w:spacing w:after="0" w:line="240" w:lineRule="auto"/>
              <w:jc w:val="center"/>
              <w:rPr>
                <w:color w:val="000000"/>
              </w:rPr>
            </w:pPr>
            <w:r w:rsidRPr="00264849">
              <w:rPr>
                <w:color w:val="000000"/>
              </w:rPr>
              <w:t>4</w:t>
            </w:r>
          </w:p>
        </w:tc>
        <w:tc>
          <w:tcPr>
            <w:tcW w:w="1900" w:type="dxa"/>
            <w:tcBorders>
              <w:top w:val="nil"/>
              <w:left w:val="nil"/>
              <w:bottom w:val="single" w:sz="4" w:space="0" w:color="auto"/>
              <w:right w:val="single" w:sz="4" w:space="0" w:color="auto"/>
            </w:tcBorders>
            <w:noWrap/>
            <w:vAlign w:val="bottom"/>
          </w:tcPr>
          <w:p w:rsidR="00FB1494" w:rsidRPr="00264849" w:rsidRDefault="00FB1494" w:rsidP="00C96928">
            <w:pPr>
              <w:spacing w:after="0" w:line="240" w:lineRule="auto"/>
              <w:rPr>
                <w:color w:val="000000"/>
              </w:rPr>
            </w:pPr>
            <w:r w:rsidRPr="00264849">
              <w:rPr>
                <w:color w:val="000000"/>
              </w:rPr>
              <w:t>AGENZIA COESIONE</w:t>
            </w:r>
          </w:p>
        </w:tc>
        <w:tc>
          <w:tcPr>
            <w:tcW w:w="4160" w:type="dxa"/>
            <w:tcBorders>
              <w:top w:val="nil"/>
              <w:left w:val="nil"/>
              <w:bottom w:val="single" w:sz="4" w:space="0" w:color="auto"/>
              <w:right w:val="single" w:sz="4" w:space="0" w:color="auto"/>
            </w:tcBorders>
            <w:noWrap/>
            <w:vAlign w:val="bottom"/>
          </w:tcPr>
          <w:p w:rsidR="00FB1494" w:rsidRPr="00264849" w:rsidRDefault="00FB1494" w:rsidP="00C96928">
            <w:pPr>
              <w:spacing w:after="0" w:line="240" w:lineRule="auto"/>
              <w:rPr>
                <w:color w:val="000000"/>
              </w:rPr>
            </w:pPr>
            <w:r w:rsidRPr="00264849">
              <w:rPr>
                <w:color w:val="000000"/>
              </w:rPr>
              <w:t xml:space="preserve">PON Governance e capacità istituzionale </w:t>
            </w:r>
          </w:p>
        </w:tc>
        <w:tc>
          <w:tcPr>
            <w:tcW w:w="2080" w:type="dxa"/>
            <w:tcBorders>
              <w:top w:val="nil"/>
              <w:left w:val="nil"/>
              <w:bottom w:val="single" w:sz="4" w:space="0" w:color="auto"/>
              <w:right w:val="single" w:sz="4" w:space="0" w:color="auto"/>
            </w:tcBorders>
            <w:noWrap/>
            <w:vAlign w:val="bottom"/>
          </w:tcPr>
          <w:p w:rsidR="00FB1494" w:rsidRPr="00264849" w:rsidRDefault="00FB1494" w:rsidP="00C96928">
            <w:pPr>
              <w:spacing w:after="0" w:line="240" w:lineRule="auto"/>
              <w:jc w:val="center"/>
              <w:rPr>
                <w:color w:val="000000"/>
              </w:rPr>
            </w:pPr>
            <w:r w:rsidRPr="00264849">
              <w:rPr>
                <w:color w:val="000000"/>
              </w:rPr>
              <w:t>271 milioni di euro</w:t>
            </w:r>
          </w:p>
        </w:tc>
        <w:tc>
          <w:tcPr>
            <w:tcW w:w="2500" w:type="dxa"/>
            <w:tcBorders>
              <w:top w:val="nil"/>
              <w:left w:val="nil"/>
              <w:bottom w:val="single" w:sz="4" w:space="0" w:color="auto"/>
              <w:right w:val="single" w:sz="4" w:space="0" w:color="auto"/>
            </w:tcBorders>
            <w:noWrap/>
            <w:vAlign w:val="bottom"/>
          </w:tcPr>
          <w:p w:rsidR="00FB1494" w:rsidRPr="00264849" w:rsidRDefault="00FB1494" w:rsidP="00C96928">
            <w:pPr>
              <w:spacing w:after="0" w:line="240" w:lineRule="auto"/>
              <w:rPr>
                <w:color w:val="000000"/>
              </w:rPr>
            </w:pPr>
            <w:r w:rsidRPr="00264849">
              <w:rPr>
                <w:color w:val="000000"/>
              </w:rPr>
              <w:t>2014/2020</w:t>
            </w:r>
          </w:p>
        </w:tc>
      </w:tr>
      <w:tr w:rsidR="00FB1494" w:rsidRPr="00264849" w:rsidTr="00292EC7">
        <w:trPr>
          <w:trHeight w:val="300"/>
          <w:jc w:val="center"/>
        </w:trPr>
        <w:tc>
          <w:tcPr>
            <w:tcW w:w="361" w:type="dxa"/>
            <w:tcBorders>
              <w:top w:val="nil"/>
              <w:left w:val="single" w:sz="4" w:space="0" w:color="auto"/>
              <w:bottom w:val="single" w:sz="4" w:space="0" w:color="auto"/>
              <w:right w:val="single" w:sz="4" w:space="0" w:color="auto"/>
            </w:tcBorders>
            <w:noWrap/>
            <w:vAlign w:val="bottom"/>
          </w:tcPr>
          <w:p w:rsidR="00FB1494" w:rsidRPr="00264849" w:rsidRDefault="00FB1494" w:rsidP="00C96928">
            <w:pPr>
              <w:spacing w:after="0" w:line="240" w:lineRule="auto"/>
              <w:jc w:val="center"/>
              <w:rPr>
                <w:color w:val="000000"/>
              </w:rPr>
            </w:pPr>
            <w:r w:rsidRPr="00264849">
              <w:rPr>
                <w:color w:val="000000"/>
              </w:rPr>
              <w:t>5</w:t>
            </w:r>
          </w:p>
        </w:tc>
        <w:tc>
          <w:tcPr>
            <w:tcW w:w="1900" w:type="dxa"/>
            <w:tcBorders>
              <w:top w:val="nil"/>
              <w:left w:val="nil"/>
              <w:bottom w:val="single" w:sz="4" w:space="0" w:color="auto"/>
              <w:right w:val="single" w:sz="4" w:space="0" w:color="auto"/>
            </w:tcBorders>
            <w:noWrap/>
            <w:vAlign w:val="bottom"/>
          </w:tcPr>
          <w:p w:rsidR="00FB1494" w:rsidRPr="00264849" w:rsidRDefault="00FB1494" w:rsidP="00C96928">
            <w:pPr>
              <w:spacing w:after="0" w:line="240" w:lineRule="auto"/>
              <w:rPr>
                <w:color w:val="000000"/>
              </w:rPr>
            </w:pPr>
            <w:r w:rsidRPr="00264849">
              <w:rPr>
                <w:color w:val="000000"/>
              </w:rPr>
              <w:t>AGENZIA COESIONE</w:t>
            </w:r>
          </w:p>
        </w:tc>
        <w:tc>
          <w:tcPr>
            <w:tcW w:w="4160" w:type="dxa"/>
            <w:tcBorders>
              <w:top w:val="nil"/>
              <w:left w:val="nil"/>
              <w:bottom w:val="nil"/>
              <w:right w:val="nil"/>
            </w:tcBorders>
            <w:noWrap/>
            <w:vAlign w:val="bottom"/>
          </w:tcPr>
          <w:p w:rsidR="00FB1494" w:rsidRPr="00264849" w:rsidRDefault="00FB1494" w:rsidP="00C96928">
            <w:pPr>
              <w:spacing w:after="0" w:line="240" w:lineRule="auto"/>
              <w:rPr>
                <w:color w:val="000000"/>
              </w:rPr>
            </w:pPr>
            <w:r w:rsidRPr="00264849">
              <w:rPr>
                <w:color w:val="000000"/>
              </w:rPr>
              <w:t xml:space="preserve">PON Città metropolitane </w:t>
            </w:r>
          </w:p>
        </w:tc>
        <w:tc>
          <w:tcPr>
            <w:tcW w:w="2080" w:type="dxa"/>
            <w:tcBorders>
              <w:top w:val="nil"/>
              <w:left w:val="single" w:sz="4" w:space="0" w:color="auto"/>
              <w:bottom w:val="single" w:sz="4" w:space="0" w:color="auto"/>
              <w:right w:val="single" w:sz="4" w:space="0" w:color="auto"/>
            </w:tcBorders>
            <w:noWrap/>
            <w:vAlign w:val="bottom"/>
          </w:tcPr>
          <w:p w:rsidR="00FB1494" w:rsidRPr="00264849" w:rsidRDefault="00FB1494" w:rsidP="00C96928">
            <w:pPr>
              <w:spacing w:after="0" w:line="240" w:lineRule="auto"/>
              <w:jc w:val="center"/>
              <w:rPr>
                <w:color w:val="000000"/>
              </w:rPr>
            </w:pPr>
            <w:r w:rsidRPr="00264849">
              <w:rPr>
                <w:color w:val="000000"/>
              </w:rPr>
              <w:t>20 milioni di euro</w:t>
            </w:r>
          </w:p>
        </w:tc>
        <w:tc>
          <w:tcPr>
            <w:tcW w:w="2500" w:type="dxa"/>
            <w:tcBorders>
              <w:top w:val="nil"/>
              <w:left w:val="nil"/>
              <w:bottom w:val="single" w:sz="4" w:space="0" w:color="auto"/>
              <w:right w:val="single" w:sz="4" w:space="0" w:color="auto"/>
            </w:tcBorders>
            <w:noWrap/>
            <w:vAlign w:val="bottom"/>
          </w:tcPr>
          <w:p w:rsidR="00FB1494" w:rsidRPr="00264849" w:rsidRDefault="00FB1494" w:rsidP="00C96928">
            <w:pPr>
              <w:spacing w:after="0" w:line="240" w:lineRule="auto"/>
              <w:rPr>
                <w:color w:val="000000"/>
              </w:rPr>
            </w:pPr>
            <w:r w:rsidRPr="00264849">
              <w:rPr>
                <w:color w:val="000000"/>
              </w:rPr>
              <w:t>2014/2020</w:t>
            </w:r>
          </w:p>
        </w:tc>
      </w:tr>
      <w:tr w:rsidR="00FB1494" w:rsidRPr="00264849" w:rsidTr="00292EC7">
        <w:trPr>
          <w:trHeight w:val="300"/>
          <w:jc w:val="center"/>
        </w:trPr>
        <w:tc>
          <w:tcPr>
            <w:tcW w:w="361" w:type="dxa"/>
            <w:tcBorders>
              <w:top w:val="nil"/>
              <w:left w:val="single" w:sz="4" w:space="0" w:color="auto"/>
              <w:bottom w:val="single" w:sz="4" w:space="0" w:color="auto"/>
              <w:right w:val="single" w:sz="4" w:space="0" w:color="auto"/>
            </w:tcBorders>
            <w:noWrap/>
            <w:vAlign w:val="bottom"/>
          </w:tcPr>
          <w:p w:rsidR="00FB1494" w:rsidRPr="00264849" w:rsidRDefault="00FB1494" w:rsidP="00C96928">
            <w:pPr>
              <w:spacing w:after="0" w:line="240" w:lineRule="auto"/>
              <w:jc w:val="center"/>
              <w:rPr>
                <w:color w:val="000000"/>
              </w:rPr>
            </w:pPr>
            <w:r w:rsidRPr="00264849">
              <w:rPr>
                <w:color w:val="000000"/>
              </w:rPr>
              <w:t>6</w:t>
            </w:r>
          </w:p>
        </w:tc>
        <w:tc>
          <w:tcPr>
            <w:tcW w:w="1900" w:type="dxa"/>
            <w:tcBorders>
              <w:top w:val="nil"/>
              <w:left w:val="nil"/>
              <w:bottom w:val="single" w:sz="4" w:space="0" w:color="auto"/>
              <w:right w:val="single" w:sz="4" w:space="0" w:color="auto"/>
            </w:tcBorders>
            <w:noWrap/>
            <w:vAlign w:val="bottom"/>
          </w:tcPr>
          <w:p w:rsidR="00FB1494" w:rsidRPr="00264849" w:rsidRDefault="00FB1494" w:rsidP="00C96928">
            <w:pPr>
              <w:spacing w:after="0" w:line="240" w:lineRule="auto"/>
              <w:rPr>
                <w:color w:val="000000"/>
              </w:rPr>
            </w:pPr>
            <w:r w:rsidRPr="00264849">
              <w:rPr>
                <w:color w:val="000000"/>
              </w:rPr>
              <w:t>ENEA</w:t>
            </w:r>
          </w:p>
        </w:tc>
        <w:tc>
          <w:tcPr>
            <w:tcW w:w="4160" w:type="dxa"/>
            <w:tcBorders>
              <w:top w:val="single" w:sz="4" w:space="0" w:color="auto"/>
              <w:left w:val="nil"/>
              <w:bottom w:val="single" w:sz="4" w:space="0" w:color="auto"/>
              <w:right w:val="single" w:sz="4" w:space="0" w:color="auto"/>
            </w:tcBorders>
            <w:noWrap/>
            <w:vAlign w:val="bottom"/>
          </w:tcPr>
          <w:p w:rsidR="00FB1494" w:rsidRPr="00264849" w:rsidRDefault="00FB1494" w:rsidP="00C96928">
            <w:pPr>
              <w:spacing w:after="0" w:line="240" w:lineRule="auto"/>
              <w:rPr>
                <w:color w:val="000000"/>
              </w:rPr>
            </w:pPr>
            <w:r w:rsidRPr="00264849">
              <w:rPr>
                <w:color w:val="000000"/>
              </w:rPr>
              <w:t>ECOBONUS</w:t>
            </w:r>
          </w:p>
        </w:tc>
        <w:tc>
          <w:tcPr>
            <w:tcW w:w="2080" w:type="dxa"/>
            <w:tcBorders>
              <w:top w:val="nil"/>
              <w:left w:val="nil"/>
              <w:bottom w:val="single" w:sz="4" w:space="0" w:color="auto"/>
              <w:right w:val="single" w:sz="4" w:space="0" w:color="auto"/>
            </w:tcBorders>
            <w:noWrap/>
            <w:vAlign w:val="bottom"/>
          </w:tcPr>
          <w:p w:rsidR="00FB1494" w:rsidRPr="00264849" w:rsidRDefault="00FB1494" w:rsidP="00C96928">
            <w:pPr>
              <w:spacing w:after="0" w:line="240" w:lineRule="auto"/>
              <w:jc w:val="center"/>
              <w:rPr>
                <w:color w:val="000000"/>
              </w:rPr>
            </w:pPr>
            <w:r w:rsidRPr="00264849">
              <w:rPr>
                <w:color w:val="000000"/>
              </w:rPr>
              <w:t>3 miliardi di euro</w:t>
            </w:r>
          </w:p>
        </w:tc>
        <w:tc>
          <w:tcPr>
            <w:tcW w:w="2500" w:type="dxa"/>
            <w:tcBorders>
              <w:top w:val="nil"/>
              <w:left w:val="nil"/>
              <w:bottom w:val="single" w:sz="4" w:space="0" w:color="auto"/>
              <w:right w:val="single" w:sz="4" w:space="0" w:color="auto"/>
            </w:tcBorders>
            <w:noWrap/>
            <w:vAlign w:val="bottom"/>
          </w:tcPr>
          <w:p w:rsidR="00FB1494" w:rsidRPr="00264849" w:rsidRDefault="00FB1494" w:rsidP="00C96928">
            <w:pPr>
              <w:spacing w:after="0" w:line="240" w:lineRule="auto"/>
              <w:rPr>
                <w:color w:val="000000"/>
              </w:rPr>
            </w:pPr>
            <w:r w:rsidRPr="00264849">
              <w:rPr>
                <w:color w:val="000000"/>
              </w:rPr>
              <w:t>Annuale</w:t>
            </w:r>
          </w:p>
        </w:tc>
      </w:tr>
      <w:tr w:rsidR="00FB1494" w:rsidRPr="00264849" w:rsidTr="00292EC7">
        <w:trPr>
          <w:trHeight w:val="300"/>
          <w:jc w:val="center"/>
        </w:trPr>
        <w:tc>
          <w:tcPr>
            <w:tcW w:w="361" w:type="dxa"/>
            <w:tcBorders>
              <w:top w:val="nil"/>
              <w:left w:val="single" w:sz="4" w:space="0" w:color="auto"/>
              <w:bottom w:val="single" w:sz="4" w:space="0" w:color="auto"/>
              <w:right w:val="single" w:sz="4" w:space="0" w:color="auto"/>
            </w:tcBorders>
            <w:noWrap/>
            <w:vAlign w:val="bottom"/>
          </w:tcPr>
          <w:p w:rsidR="00FB1494" w:rsidRPr="00264849" w:rsidRDefault="00FB1494" w:rsidP="00C96928">
            <w:pPr>
              <w:spacing w:after="0" w:line="240" w:lineRule="auto"/>
              <w:jc w:val="center"/>
              <w:rPr>
                <w:color w:val="000000"/>
              </w:rPr>
            </w:pPr>
            <w:r w:rsidRPr="00264849">
              <w:rPr>
                <w:color w:val="000000"/>
              </w:rPr>
              <w:t>7</w:t>
            </w:r>
          </w:p>
        </w:tc>
        <w:tc>
          <w:tcPr>
            <w:tcW w:w="1900" w:type="dxa"/>
            <w:tcBorders>
              <w:top w:val="nil"/>
              <w:left w:val="nil"/>
              <w:bottom w:val="single" w:sz="4" w:space="0" w:color="auto"/>
              <w:right w:val="single" w:sz="4" w:space="0" w:color="auto"/>
            </w:tcBorders>
            <w:noWrap/>
            <w:vAlign w:val="bottom"/>
          </w:tcPr>
          <w:p w:rsidR="00FB1494" w:rsidRPr="00264849" w:rsidRDefault="00FB1494" w:rsidP="00C96928">
            <w:pPr>
              <w:spacing w:after="0" w:line="240" w:lineRule="auto"/>
              <w:rPr>
                <w:color w:val="000000"/>
              </w:rPr>
            </w:pPr>
            <w:r w:rsidRPr="00264849">
              <w:rPr>
                <w:color w:val="000000"/>
              </w:rPr>
              <w:t xml:space="preserve">ENEA </w:t>
            </w:r>
          </w:p>
        </w:tc>
        <w:tc>
          <w:tcPr>
            <w:tcW w:w="4160" w:type="dxa"/>
            <w:tcBorders>
              <w:top w:val="nil"/>
              <w:left w:val="nil"/>
              <w:bottom w:val="single" w:sz="4" w:space="0" w:color="auto"/>
              <w:right w:val="single" w:sz="4" w:space="0" w:color="auto"/>
            </w:tcBorders>
            <w:noWrap/>
            <w:vAlign w:val="bottom"/>
          </w:tcPr>
          <w:p w:rsidR="00FB1494" w:rsidRPr="00264849" w:rsidRDefault="00FB1494" w:rsidP="00C96928">
            <w:pPr>
              <w:spacing w:after="0" w:line="240" w:lineRule="auto"/>
              <w:rPr>
                <w:color w:val="000000"/>
              </w:rPr>
            </w:pPr>
            <w:r w:rsidRPr="00264849">
              <w:rPr>
                <w:color w:val="000000"/>
              </w:rPr>
              <w:t>Fondo di garanzia per l’efficienza energetica</w:t>
            </w:r>
          </w:p>
        </w:tc>
        <w:tc>
          <w:tcPr>
            <w:tcW w:w="2080" w:type="dxa"/>
            <w:tcBorders>
              <w:top w:val="nil"/>
              <w:left w:val="nil"/>
              <w:bottom w:val="single" w:sz="4" w:space="0" w:color="auto"/>
              <w:right w:val="single" w:sz="4" w:space="0" w:color="auto"/>
            </w:tcBorders>
            <w:noWrap/>
            <w:vAlign w:val="bottom"/>
          </w:tcPr>
          <w:p w:rsidR="00FB1494" w:rsidRPr="00264849" w:rsidRDefault="00FB1494" w:rsidP="00C96928">
            <w:pPr>
              <w:spacing w:after="0" w:line="240" w:lineRule="auto"/>
              <w:jc w:val="center"/>
              <w:rPr>
                <w:color w:val="000000"/>
              </w:rPr>
            </w:pPr>
            <w:r w:rsidRPr="00264849">
              <w:rPr>
                <w:color w:val="000000"/>
              </w:rPr>
              <w:t>50 milioni di euro</w:t>
            </w:r>
          </w:p>
        </w:tc>
        <w:tc>
          <w:tcPr>
            <w:tcW w:w="2500" w:type="dxa"/>
            <w:tcBorders>
              <w:top w:val="nil"/>
              <w:left w:val="nil"/>
              <w:bottom w:val="single" w:sz="4" w:space="0" w:color="auto"/>
              <w:right w:val="single" w:sz="4" w:space="0" w:color="auto"/>
            </w:tcBorders>
            <w:noWrap/>
            <w:vAlign w:val="bottom"/>
          </w:tcPr>
          <w:p w:rsidR="00FB1494" w:rsidRPr="00264849" w:rsidRDefault="00FB1494" w:rsidP="00C96928">
            <w:pPr>
              <w:spacing w:after="0" w:line="240" w:lineRule="auto"/>
              <w:rPr>
                <w:color w:val="000000"/>
              </w:rPr>
            </w:pPr>
            <w:r w:rsidRPr="00264849">
              <w:rPr>
                <w:color w:val="000000"/>
              </w:rPr>
              <w:t>Fino a esaurimento fondi</w:t>
            </w:r>
          </w:p>
        </w:tc>
      </w:tr>
      <w:tr w:rsidR="00FB1494" w:rsidRPr="00264849" w:rsidTr="00292EC7">
        <w:trPr>
          <w:trHeight w:val="300"/>
          <w:jc w:val="center"/>
        </w:trPr>
        <w:tc>
          <w:tcPr>
            <w:tcW w:w="361" w:type="dxa"/>
            <w:tcBorders>
              <w:top w:val="nil"/>
              <w:left w:val="single" w:sz="4" w:space="0" w:color="auto"/>
              <w:bottom w:val="single" w:sz="4" w:space="0" w:color="auto"/>
              <w:right w:val="single" w:sz="4" w:space="0" w:color="auto"/>
            </w:tcBorders>
            <w:noWrap/>
            <w:vAlign w:val="bottom"/>
          </w:tcPr>
          <w:p w:rsidR="00FB1494" w:rsidRPr="00264849" w:rsidRDefault="00FB1494" w:rsidP="00C96928">
            <w:pPr>
              <w:spacing w:after="0" w:line="240" w:lineRule="auto"/>
              <w:jc w:val="center"/>
              <w:rPr>
                <w:color w:val="000000"/>
              </w:rPr>
            </w:pPr>
            <w:r w:rsidRPr="00264849">
              <w:rPr>
                <w:color w:val="000000"/>
              </w:rPr>
              <w:t>8</w:t>
            </w:r>
          </w:p>
        </w:tc>
        <w:tc>
          <w:tcPr>
            <w:tcW w:w="1900" w:type="dxa"/>
            <w:tcBorders>
              <w:top w:val="nil"/>
              <w:left w:val="nil"/>
              <w:bottom w:val="single" w:sz="4" w:space="0" w:color="auto"/>
              <w:right w:val="single" w:sz="4" w:space="0" w:color="auto"/>
            </w:tcBorders>
            <w:noWrap/>
            <w:vAlign w:val="bottom"/>
          </w:tcPr>
          <w:p w:rsidR="00FB1494" w:rsidRPr="00264849" w:rsidRDefault="00FB1494" w:rsidP="00C96928">
            <w:pPr>
              <w:spacing w:after="0" w:line="240" w:lineRule="auto"/>
              <w:rPr>
                <w:color w:val="000000"/>
              </w:rPr>
            </w:pPr>
            <w:r w:rsidRPr="00264849">
              <w:rPr>
                <w:color w:val="000000"/>
              </w:rPr>
              <w:t>GSE</w:t>
            </w:r>
          </w:p>
        </w:tc>
        <w:tc>
          <w:tcPr>
            <w:tcW w:w="4160" w:type="dxa"/>
            <w:tcBorders>
              <w:top w:val="nil"/>
              <w:left w:val="nil"/>
              <w:bottom w:val="single" w:sz="4" w:space="0" w:color="auto"/>
              <w:right w:val="single" w:sz="4" w:space="0" w:color="auto"/>
            </w:tcBorders>
            <w:noWrap/>
            <w:vAlign w:val="bottom"/>
          </w:tcPr>
          <w:p w:rsidR="00FB1494" w:rsidRPr="00264849" w:rsidRDefault="00FB1494" w:rsidP="00C96928">
            <w:pPr>
              <w:spacing w:after="0" w:line="240" w:lineRule="auto"/>
              <w:rPr>
                <w:color w:val="000000"/>
              </w:rPr>
            </w:pPr>
            <w:r w:rsidRPr="00264849">
              <w:rPr>
                <w:color w:val="000000"/>
              </w:rPr>
              <w:t>Conto Termico 2.0</w:t>
            </w:r>
          </w:p>
        </w:tc>
        <w:tc>
          <w:tcPr>
            <w:tcW w:w="2080" w:type="dxa"/>
            <w:tcBorders>
              <w:top w:val="nil"/>
              <w:left w:val="nil"/>
              <w:bottom w:val="single" w:sz="4" w:space="0" w:color="auto"/>
              <w:right w:val="single" w:sz="4" w:space="0" w:color="auto"/>
            </w:tcBorders>
            <w:noWrap/>
            <w:vAlign w:val="bottom"/>
          </w:tcPr>
          <w:p w:rsidR="00FB1494" w:rsidRPr="00264849" w:rsidRDefault="00FB1494" w:rsidP="00C96928">
            <w:pPr>
              <w:spacing w:after="0" w:line="240" w:lineRule="auto"/>
              <w:jc w:val="center"/>
              <w:rPr>
                <w:color w:val="000000"/>
              </w:rPr>
            </w:pPr>
            <w:r w:rsidRPr="00264849">
              <w:rPr>
                <w:color w:val="000000"/>
              </w:rPr>
              <w:t>900 milioni di euro</w:t>
            </w:r>
          </w:p>
        </w:tc>
        <w:tc>
          <w:tcPr>
            <w:tcW w:w="2500" w:type="dxa"/>
            <w:tcBorders>
              <w:top w:val="nil"/>
              <w:left w:val="nil"/>
              <w:bottom w:val="single" w:sz="4" w:space="0" w:color="auto"/>
              <w:right w:val="single" w:sz="4" w:space="0" w:color="auto"/>
            </w:tcBorders>
            <w:noWrap/>
            <w:vAlign w:val="bottom"/>
          </w:tcPr>
          <w:p w:rsidR="00FB1494" w:rsidRPr="00264849" w:rsidRDefault="00FB1494" w:rsidP="00C96928">
            <w:pPr>
              <w:spacing w:after="0" w:line="240" w:lineRule="auto"/>
              <w:rPr>
                <w:color w:val="000000"/>
              </w:rPr>
            </w:pPr>
            <w:r w:rsidRPr="00264849">
              <w:rPr>
                <w:color w:val="000000"/>
              </w:rPr>
              <w:t xml:space="preserve">Annuale </w:t>
            </w:r>
          </w:p>
        </w:tc>
      </w:tr>
    </w:tbl>
    <w:p w:rsidR="00FB1494" w:rsidRPr="004F509B" w:rsidRDefault="00FB1494" w:rsidP="004F509B">
      <w:pPr>
        <w:spacing w:line="360" w:lineRule="auto"/>
        <w:rPr>
          <w:rFonts w:ascii="Verdana" w:hAnsi="Verdana" w:cs="Verdana"/>
          <w:color w:val="000000"/>
        </w:rPr>
      </w:pPr>
    </w:p>
    <w:p w:rsidR="00FB1494" w:rsidRPr="001C4638" w:rsidRDefault="00FB1494" w:rsidP="00641E98">
      <w:pPr>
        <w:spacing w:line="360" w:lineRule="auto"/>
        <w:jc w:val="both"/>
        <w:rPr>
          <w:rFonts w:ascii="Verdana" w:hAnsi="Verdana" w:cs="Verdana"/>
        </w:rPr>
      </w:pPr>
      <w:r w:rsidRPr="004F509B">
        <w:rPr>
          <w:rFonts w:ascii="Verdana" w:hAnsi="Verdana" w:cs="Verdana"/>
          <w:color w:val="000000"/>
        </w:rPr>
        <w:t xml:space="preserve">Un ampio ventaglio di finanziamenti, quindi, che verranno illustrati del convegno inaugurale di EnergyMed che sarà aperto da </w:t>
      </w:r>
      <w:r w:rsidRPr="00292257">
        <w:rPr>
          <w:rFonts w:ascii="Verdana" w:hAnsi="Verdana" w:cs="Verdana"/>
        </w:rPr>
        <w:t xml:space="preserve">Michele </w:t>
      </w:r>
      <w:r w:rsidRPr="004F509B">
        <w:rPr>
          <w:rFonts w:ascii="Verdana" w:hAnsi="Verdana" w:cs="Verdana"/>
        </w:rPr>
        <w:t xml:space="preserve">Macaluso, direttore di </w:t>
      </w:r>
      <w:r w:rsidRPr="00292257">
        <w:rPr>
          <w:rFonts w:ascii="Verdana" w:hAnsi="Verdana" w:cs="Verdana"/>
        </w:rPr>
        <w:t>ANEAe Presidente Renael</w:t>
      </w:r>
      <w:r w:rsidRPr="004F509B">
        <w:rPr>
          <w:rFonts w:ascii="Verdana" w:hAnsi="Verdana" w:cs="Verdana"/>
        </w:rPr>
        <w:t xml:space="preserve">; </w:t>
      </w:r>
      <w:r w:rsidRPr="00292257">
        <w:rPr>
          <w:rFonts w:ascii="Verdana" w:hAnsi="Verdana" w:cs="Verdana"/>
        </w:rPr>
        <w:t xml:space="preserve">Francesco Emilio </w:t>
      </w:r>
      <w:r w:rsidR="00877A98">
        <w:rPr>
          <w:rFonts w:ascii="Verdana" w:hAnsi="Verdana" w:cs="Verdana"/>
        </w:rPr>
        <w:t>Borrelli</w:t>
      </w:r>
      <w:r w:rsidRPr="004F509B">
        <w:rPr>
          <w:rFonts w:ascii="Verdana" w:hAnsi="Verdana" w:cs="Verdana"/>
        </w:rPr>
        <w:t>, c</w:t>
      </w:r>
      <w:r w:rsidRPr="00292257">
        <w:rPr>
          <w:rFonts w:ascii="Verdana" w:hAnsi="Verdana" w:cs="Verdana"/>
        </w:rPr>
        <w:t xml:space="preserve">onsigliere </w:t>
      </w:r>
      <w:r w:rsidRPr="004F509B">
        <w:rPr>
          <w:rFonts w:ascii="Verdana" w:hAnsi="Verdana" w:cs="Verdana"/>
        </w:rPr>
        <w:t xml:space="preserve">regionale in </w:t>
      </w:r>
      <w:r w:rsidRPr="00292257">
        <w:rPr>
          <w:rFonts w:ascii="Verdana" w:hAnsi="Verdana" w:cs="Verdana"/>
        </w:rPr>
        <w:t>Campania</w:t>
      </w:r>
      <w:r w:rsidRPr="004F509B">
        <w:rPr>
          <w:rFonts w:ascii="Verdana" w:hAnsi="Verdana" w:cs="Verdana"/>
        </w:rPr>
        <w:t xml:space="preserve">; </w:t>
      </w:r>
      <w:r w:rsidRPr="00292257">
        <w:rPr>
          <w:rFonts w:ascii="Verdana" w:hAnsi="Verdana" w:cs="Verdana"/>
        </w:rPr>
        <w:t xml:space="preserve">Edoardo </w:t>
      </w:r>
      <w:r w:rsidRPr="004F509B">
        <w:rPr>
          <w:rFonts w:ascii="Verdana" w:hAnsi="Verdana" w:cs="Verdana"/>
        </w:rPr>
        <w:t>Cosenza, p</w:t>
      </w:r>
      <w:r w:rsidRPr="00292257">
        <w:rPr>
          <w:rFonts w:ascii="Verdana" w:hAnsi="Verdana" w:cs="Verdana"/>
        </w:rPr>
        <w:t xml:space="preserve">residente </w:t>
      </w:r>
      <w:r w:rsidRPr="004F509B">
        <w:rPr>
          <w:rFonts w:ascii="Verdana" w:hAnsi="Verdana" w:cs="Verdana"/>
        </w:rPr>
        <w:t>dell'</w:t>
      </w:r>
      <w:r w:rsidRPr="00292257">
        <w:rPr>
          <w:rFonts w:ascii="Verdana" w:hAnsi="Verdana" w:cs="Verdana"/>
        </w:rPr>
        <w:t xml:space="preserve">Ordine </w:t>
      </w:r>
      <w:r w:rsidRPr="004F509B">
        <w:rPr>
          <w:rFonts w:ascii="Verdana" w:hAnsi="Verdana" w:cs="Verdana"/>
        </w:rPr>
        <w:t xml:space="preserve">degli </w:t>
      </w:r>
      <w:r w:rsidRPr="00292257">
        <w:rPr>
          <w:rFonts w:ascii="Verdana" w:hAnsi="Verdana" w:cs="Verdana"/>
        </w:rPr>
        <w:t>Ingegneri di Napoli</w:t>
      </w:r>
      <w:r w:rsidRPr="004F509B">
        <w:rPr>
          <w:rFonts w:ascii="Verdana" w:hAnsi="Verdana" w:cs="Verdana"/>
        </w:rPr>
        <w:t xml:space="preserve">; </w:t>
      </w:r>
      <w:r w:rsidRPr="00292257">
        <w:rPr>
          <w:rFonts w:ascii="Verdana" w:hAnsi="Verdana" w:cs="Verdana"/>
        </w:rPr>
        <w:t xml:space="preserve">Salvatore </w:t>
      </w:r>
      <w:r w:rsidRPr="004F509B">
        <w:rPr>
          <w:rFonts w:ascii="Verdana" w:hAnsi="Verdana" w:cs="Verdana"/>
        </w:rPr>
        <w:t>Visone, p</w:t>
      </w:r>
      <w:r w:rsidRPr="00292257">
        <w:rPr>
          <w:rFonts w:ascii="Verdana" w:hAnsi="Verdana" w:cs="Verdana"/>
        </w:rPr>
        <w:t xml:space="preserve">residente </w:t>
      </w:r>
      <w:r w:rsidRPr="004F509B">
        <w:rPr>
          <w:rFonts w:ascii="Verdana" w:hAnsi="Verdana" w:cs="Verdana"/>
        </w:rPr>
        <w:t>dell'</w:t>
      </w:r>
      <w:r w:rsidRPr="00292257">
        <w:rPr>
          <w:rFonts w:ascii="Verdana" w:hAnsi="Verdana" w:cs="Verdana"/>
        </w:rPr>
        <w:t xml:space="preserve">Ordine </w:t>
      </w:r>
      <w:r w:rsidRPr="004F509B">
        <w:rPr>
          <w:rFonts w:ascii="Verdana" w:hAnsi="Verdana" w:cs="Verdana"/>
        </w:rPr>
        <w:t xml:space="preserve">degli </w:t>
      </w:r>
      <w:r w:rsidRPr="00292257">
        <w:rPr>
          <w:rFonts w:ascii="Verdana" w:hAnsi="Verdana" w:cs="Verdana"/>
        </w:rPr>
        <w:t>Architetti di Napoli</w:t>
      </w:r>
      <w:r w:rsidRPr="004F509B">
        <w:rPr>
          <w:rFonts w:ascii="Verdana" w:hAnsi="Verdana" w:cs="Verdana"/>
        </w:rPr>
        <w:t xml:space="preserve">. </w:t>
      </w:r>
      <w:r>
        <w:rPr>
          <w:rFonts w:ascii="Verdana" w:hAnsi="Verdana" w:cs="Verdana"/>
        </w:rPr>
        <w:t>Ma la prima giornata di EnergyMed prevede molto altro</w:t>
      </w:r>
      <w:r w:rsidR="00877A98">
        <w:rPr>
          <w:rFonts w:ascii="Verdana" w:hAnsi="Verdana" w:cs="Verdana"/>
        </w:rPr>
        <w:t xml:space="preserve">, </w:t>
      </w:r>
      <w:r>
        <w:rPr>
          <w:rFonts w:ascii="Verdana" w:hAnsi="Verdana" w:cs="Verdana"/>
        </w:rPr>
        <w:t>a partire dal convegno programmatico "P</w:t>
      </w:r>
      <w:r w:rsidRPr="001C4638">
        <w:rPr>
          <w:rFonts w:ascii="Verdana" w:hAnsi="Verdana" w:cs="Verdana"/>
        </w:rPr>
        <w:t>ensieri e azioni</w:t>
      </w:r>
      <w:r>
        <w:rPr>
          <w:rFonts w:ascii="Verdana" w:hAnsi="Verdana" w:cs="Verdana"/>
        </w:rPr>
        <w:t>”</w:t>
      </w:r>
      <w:r w:rsidRPr="001C4638">
        <w:rPr>
          <w:rFonts w:ascii="Verdana" w:hAnsi="Verdana" w:cs="Verdana"/>
        </w:rPr>
        <w:t xml:space="preserve"> per </w:t>
      </w:r>
      <w:r>
        <w:rPr>
          <w:rFonts w:ascii="Verdana" w:hAnsi="Verdana" w:cs="Verdana"/>
        </w:rPr>
        <w:t>N</w:t>
      </w:r>
      <w:r w:rsidRPr="001C4638">
        <w:rPr>
          <w:rFonts w:ascii="Verdana" w:hAnsi="Verdana" w:cs="Verdana"/>
        </w:rPr>
        <w:t>apoli nel settore energetico ambientale</w:t>
      </w:r>
      <w:r>
        <w:rPr>
          <w:rFonts w:ascii="Verdana" w:hAnsi="Verdana" w:cs="Verdana"/>
        </w:rPr>
        <w:t xml:space="preserve"> che sarà aperto dal nuovo presidente di </w:t>
      </w:r>
      <w:r>
        <w:rPr>
          <w:rFonts w:ascii="Verdana" w:hAnsi="Verdana" w:cs="Verdana"/>
        </w:rPr>
        <w:lastRenderedPageBreak/>
        <w:t xml:space="preserve">Anea, Benedetto Scarpellino,  moderato da Umberto Masucci e che vedrà gli interventi, </w:t>
      </w:r>
      <w:r w:rsidRPr="001C4638">
        <w:rPr>
          <w:rFonts w:ascii="Verdana" w:hAnsi="Verdana" w:cs="Verdana"/>
        </w:rPr>
        <w:t>tra gli altri, di Umberto</w:t>
      </w:r>
      <w:r>
        <w:rPr>
          <w:rFonts w:ascii="Verdana" w:hAnsi="Verdana" w:cs="Verdana"/>
        </w:rPr>
        <w:t xml:space="preserve"> De Gregorio, p</w:t>
      </w:r>
      <w:r w:rsidRPr="001C4638">
        <w:rPr>
          <w:rFonts w:ascii="Verdana" w:hAnsi="Verdana" w:cs="Verdana"/>
        </w:rPr>
        <w:t>residente EAV</w:t>
      </w:r>
      <w:r>
        <w:rPr>
          <w:rFonts w:ascii="Verdana" w:hAnsi="Verdana" w:cs="Verdana"/>
        </w:rPr>
        <w:t xml:space="preserve">; </w:t>
      </w:r>
      <w:r w:rsidRPr="001C4638">
        <w:rPr>
          <w:rFonts w:ascii="Verdana" w:hAnsi="Verdana" w:cs="Verdana"/>
        </w:rPr>
        <w:t xml:space="preserve">Pietro </w:t>
      </w:r>
      <w:r>
        <w:rPr>
          <w:rFonts w:ascii="Verdana" w:hAnsi="Verdana" w:cs="Verdana"/>
        </w:rPr>
        <w:t>Spirito, p</w:t>
      </w:r>
      <w:r w:rsidRPr="001C4638">
        <w:rPr>
          <w:rFonts w:ascii="Verdana" w:hAnsi="Verdana" w:cs="Verdana"/>
        </w:rPr>
        <w:t>residente Autorità di Sistema Portuale Mar Tirrenocentrale</w:t>
      </w:r>
      <w:r>
        <w:rPr>
          <w:rFonts w:ascii="Verdana" w:hAnsi="Verdana" w:cs="Verdana"/>
        </w:rPr>
        <w:t xml:space="preserve">; gli assessori del Comune di Napoli </w:t>
      </w:r>
      <w:r w:rsidRPr="001C4638">
        <w:rPr>
          <w:rFonts w:ascii="Verdana" w:hAnsi="Verdana" w:cs="Verdana"/>
        </w:rPr>
        <w:t xml:space="preserve">Ciro </w:t>
      </w:r>
      <w:r>
        <w:rPr>
          <w:rFonts w:ascii="Verdana" w:hAnsi="Verdana" w:cs="Verdana"/>
        </w:rPr>
        <w:t xml:space="preserve">Borriello ed </w:t>
      </w:r>
      <w:r w:rsidRPr="001C4638">
        <w:rPr>
          <w:rFonts w:ascii="Verdana" w:hAnsi="Verdana" w:cs="Verdana"/>
        </w:rPr>
        <w:t xml:space="preserve">Enrico </w:t>
      </w:r>
      <w:r>
        <w:rPr>
          <w:rFonts w:ascii="Verdana" w:hAnsi="Verdana" w:cs="Verdana"/>
        </w:rPr>
        <w:t>Panini; Vito Grassi p</w:t>
      </w:r>
      <w:r w:rsidRPr="001C4638">
        <w:rPr>
          <w:rFonts w:ascii="Verdana" w:hAnsi="Verdana" w:cs="Verdana"/>
        </w:rPr>
        <w:t>residente e</w:t>
      </w:r>
      <w:r>
        <w:rPr>
          <w:rFonts w:ascii="Verdana" w:hAnsi="Verdana" w:cs="Verdana"/>
        </w:rPr>
        <w:t xml:space="preserve"> ad di Graded; </w:t>
      </w:r>
      <w:r w:rsidRPr="001C4638">
        <w:rPr>
          <w:rFonts w:ascii="Verdana" w:hAnsi="Verdana" w:cs="Verdana"/>
        </w:rPr>
        <w:t xml:space="preserve">Donatella </w:t>
      </w:r>
      <w:r>
        <w:rPr>
          <w:rFonts w:ascii="Verdana" w:hAnsi="Verdana" w:cs="Verdana"/>
        </w:rPr>
        <w:t xml:space="preserve">Chiodo e Giuseppe Oliviero, rispettivamente presidente e consigliere delegato di </w:t>
      </w:r>
      <w:r w:rsidRPr="001C4638">
        <w:rPr>
          <w:rFonts w:ascii="Verdana" w:hAnsi="Verdana" w:cs="Verdana"/>
        </w:rPr>
        <w:t>Mostra d’Oltremare</w:t>
      </w:r>
      <w:r>
        <w:rPr>
          <w:rFonts w:ascii="Verdana" w:hAnsi="Verdana" w:cs="Verdana"/>
        </w:rPr>
        <w:t>. Tra gli eventi della prima giornata da segnalare anche il convegno dell'ICE su "Strategie e strumenti per l'internazionalizzazione delle pmiitliane" e "L</w:t>
      </w:r>
      <w:r w:rsidRPr="001C4638">
        <w:rPr>
          <w:rFonts w:ascii="Verdana" w:hAnsi="Verdana" w:cs="Verdana"/>
        </w:rPr>
        <w:t>a nuova era del fotovoltaico italiano: dagli incentivi alla decarbonizzazione</w:t>
      </w:r>
      <w:r>
        <w:rPr>
          <w:rFonts w:ascii="Verdana" w:hAnsi="Verdana" w:cs="Verdana"/>
        </w:rPr>
        <w:t>", a cura di Ef S</w:t>
      </w:r>
      <w:r w:rsidRPr="001C4638">
        <w:rPr>
          <w:rFonts w:ascii="Verdana" w:hAnsi="Verdana" w:cs="Verdana"/>
        </w:rPr>
        <w:t>olare</w:t>
      </w:r>
      <w:r>
        <w:rPr>
          <w:rFonts w:ascii="Verdana" w:hAnsi="Verdana" w:cs="Verdana"/>
        </w:rPr>
        <w:t xml:space="preserve"> Italia. </w:t>
      </w:r>
    </w:p>
    <w:p w:rsidR="00641E98" w:rsidRDefault="00641E98" w:rsidP="000879CF">
      <w:pPr>
        <w:spacing w:line="360" w:lineRule="auto"/>
        <w:rPr>
          <w:rFonts w:ascii="Verdana" w:hAnsi="Verdana" w:cs="Verdana"/>
        </w:rPr>
      </w:pPr>
    </w:p>
    <w:p w:rsidR="00FB1494" w:rsidRPr="001C4638" w:rsidRDefault="00FB1494" w:rsidP="000879CF">
      <w:pPr>
        <w:spacing w:line="360" w:lineRule="auto"/>
        <w:rPr>
          <w:rFonts w:ascii="Verdana" w:hAnsi="Verdana" w:cs="Verdana"/>
        </w:rPr>
      </w:pPr>
      <w:r>
        <w:rPr>
          <w:rFonts w:ascii="Verdana" w:hAnsi="Verdana" w:cs="Verdana"/>
        </w:rPr>
        <w:t xml:space="preserve">Napoli, 4 aprile 2018 </w:t>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t>L'ufficio stampa</w:t>
      </w:r>
    </w:p>
    <w:sectPr w:rsidR="00FB1494" w:rsidRPr="001C4638" w:rsidSect="007835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defaultTabStop w:val="708"/>
  <w:hyphenationZone w:val="283"/>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09B"/>
    <w:rsid w:val="000879CF"/>
    <w:rsid w:val="001C4638"/>
    <w:rsid w:val="00247B3B"/>
    <w:rsid w:val="00264849"/>
    <w:rsid w:val="00292257"/>
    <w:rsid w:val="00292EC7"/>
    <w:rsid w:val="002D2474"/>
    <w:rsid w:val="003230A8"/>
    <w:rsid w:val="004037D2"/>
    <w:rsid w:val="004F509B"/>
    <w:rsid w:val="005C21F4"/>
    <w:rsid w:val="005E48E6"/>
    <w:rsid w:val="00641E98"/>
    <w:rsid w:val="00781ED8"/>
    <w:rsid w:val="007835A2"/>
    <w:rsid w:val="007F3861"/>
    <w:rsid w:val="00877A98"/>
    <w:rsid w:val="008B257E"/>
    <w:rsid w:val="009728E6"/>
    <w:rsid w:val="009C1277"/>
    <w:rsid w:val="00A90940"/>
    <w:rsid w:val="00A9748F"/>
    <w:rsid w:val="00B87863"/>
    <w:rsid w:val="00C96928"/>
    <w:rsid w:val="00CA053E"/>
    <w:rsid w:val="00E55EA1"/>
    <w:rsid w:val="00E8749B"/>
    <w:rsid w:val="00FB1494"/>
    <w:rsid w:val="00FE51D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35A2"/>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4F509B"/>
    <w:rPr>
      <w:color w:val="0000FF"/>
      <w:u w:val="single"/>
    </w:rPr>
  </w:style>
  <w:style w:type="character" w:styleId="Collegamentovisitato">
    <w:name w:val="FollowedHyperlink"/>
    <w:basedOn w:val="Carpredefinitoparagrafo"/>
    <w:uiPriority w:val="99"/>
    <w:semiHidden/>
    <w:rsid w:val="004F509B"/>
    <w:rPr>
      <w:color w:val="800080"/>
      <w:u w:val="single"/>
    </w:rPr>
  </w:style>
  <w:style w:type="paragraph" w:styleId="Testofumetto">
    <w:name w:val="Balloon Text"/>
    <w:basedOn w:val="Normale"/>
    <w:link w:val="TestofumettoCarattere"/>
    <w:uiPriority w:val="99"/>
    <w:semiHidden/>
    <w:rsid w:val="004037D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037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35A2"/>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4F509B"/>
    <w:rPr>
      <w:color w:val="0000FF"/>
      <w:u w:val="single"/>
    </w:rPr>
  </w:style>
  <w:style w:type="character" w:styleId="Collegamentovisitato">
    <w:name w:val="FollowedHyperlink"/>
    <w:basedOn w:val="Carpredefinitoparagrafo"/>
    <w:uiPriority w:val="99"/>
    <w:semiHidden/>
    <w:rsid w:val="004F509B"/>
    <w:rPr>
      <w:color w:val="800080"/>
      <w:u w:val="single"/>
    </w:rPr>
  </w:style>
  <w:style w:type="paragraph" w:styleId="Testofumetto">
    <w:name w:val="Balloon Text"/>
    <w:basedOn w:val="Normale"/>
    <w:link w:val="TestofumettoCarattere"/>
    <w:uiPriority w:val="99"/>
    <w:semiHidden/>
    <w:rsid w:val="004037D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037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36072">
      <w:marLeft w:val="0"/>
      <w:marRight w:val="0"/>
      <w:marTop w:val="0"/>
      <w:marBottom w:val="0"/>
      <w:divBdr>
        <w:top w:val="none" w:sz="0" w:space="0" w:color="auto"/>
        <w:left w:val="none" w:sz="0" w:space="0" w:color="auto"/>
        <w:bottom w:val="none" w:sz="0" w:space="0" w:color="auto"/>
        <w:right w:val="none" w:sz="0" w:space="0" w:color="auto"/>
      </w:divBdr>
      <w:divsChild>
        <w:div w:id="290136033">
          <w:marLeft w:val="0"/>
          <w:marRight w:val="0"/>
          <w:marTop w:val="0"/>
          <w:marBottom w:val="0"/>
          <w:divBdr>
            <w:top w:val="none" w:sz="0" w:space="0" w:color="auto"/>
            <w:left w:val="none" w:sz="0" w:space="0" w:color="auto"/>
            <w:bottom w:val="none" w:sz="0" w:space="0" w:color="auto"/>
            <w:right w:val="none" w:sz="0" w:space="0" w:color="auto"/>
          </w:divBdr>
        </w:div>
        <w:div w:id="290136034">
          <w:marLeft w:val="0"/>
          <w:marRight w:val="0"/>
          <w:marTop w:val="0"/>
          <w:marBottom w:val="0"/>
          <w:divBdr>
            <w:top w:val="none" w:sz="0" w:space="0" w:color="auto"/>
            <w:left w:val="none" w:sz="0" w:space="0" w:color="auto"/>
            <w:bottom w:val="none" w:sz="0" w:space="0" w:color="auto"/>
            <w:right w:val="none" w:sz="0" w:space="0" w:color="auto"/>
          </w:divBdr>
        </w:div>
        <w:div w:id="290136035">
          <w:marLeft w:val="0"/>
          <w:marRight w:val="0"/>
          <w:marTop w:val="0"/>
          <w:marBottom w:val="0"/>
          <w:divBdr>
            <w:top w:val="none" w:sz="0" w:space="0" w:color="auto"/>
            <w:left w:val="none" w:sz="0" w:space="0" w:color="auto"/>
            <w:bottom w:val="none" w:sz="0" w:space="0" w:color="auto"/>
            <w:right w:val="none" w:sz="0" w:space="0" w:color="auto"/>
          </w:divBdr>
        </w:div>
        <w:div w:id="290136036">
          <w:marLeft w:val="0"/>
          <w:marRight w:val="0"/>
          <w:marTop w:val="0"/>
          <w:marBottom w:val="0"/>
          <w:divBdr>
            <w:top w:val="none" w:sz="0" w:space="0" w:color="auto"/>
            <w:left w:val="none" w:sz="0" w:space="0" w:color="auto"/>
            <w:bottom w:val="none" w:sz="0" w:space="0" w:color="auto"/>
            <w:right w:val="none" w:sz="0" w:space="0" w:color="auto"/>
          </w:divBdr>
        </w:div>
        <w:div w:id="290136037">
          <w:marLeft w:val="0"/>
          <w:marRight w:val="0"/>
          <w:marTop w:val="0"/>
          <w:marBottom w:val="0"/>
          <w:divBdr>
            <w:top w:val="none" w:sz="0" w:space="0" w:color="auto"/>
            <w:left w:val="none" w:sz="0" w:space="0" w:color="auto"/>
            <w:bottom w:val="none" w:sz="0" w:space="0" w:color="auto"/>
            <w:right w:val="none" w:sz="0" w:space="0" w:color="auto"/>
          </w:divBdr>
        </w:div>
        <w:div w:id="290136038">
          <w:marLeft w:val="0"/>
          <w:marRight w:val="0"/>
          <w:marTop w:val="0"/>
          <w:marBottom w:val="0"/>
          <w:divBdr>
            <w:top w:val="none" w:sz="0" w:space="0" w:color="auto"/>
            <w:left w:val="none" w:sz="0" w:space="0" w:color="auto"/>
            <w:bottom w:val="none" w:sz="0" w:space="0" w:color="auto"/>
            <w:right w:val="none" w:sz="0" w:space="0" w:color="auto"/>
          </w:divBdr>
        </w:div>
        <w:div w:id="290136039">
          <w:marLeft w:val="0"/>
          <w:marRight w:val="0"/>
          <w:marTop w:val="0"/>
          <w:marBottom w:val="0"/>
          <w:divBdr>
            <w:top w:val="none" w:sz="0" w:space="0" w:color="auto"/>
            <w:left w:val="none" w:sz="0" w:space="0" w:color="auto"/>
            <w:bottom w:val="none" w:sz="0" w:space="0" w:color="auto"/>
            <w:right w:val="none" w:sz="0" w:space="0" w:color="auto"/>
          </w:divBdr>
        </w:div>
        <w:div w:id="290136040">
          <w:marLeft w:val="0"/>
          <w:marRight w:val="0"/>
          <w:marTop w:val="0"/>
          <w:marBottom w:val="0"/>
          <w:divBdr>
            <w:top w:val="none" w:sz="0" w:space="0" w:color="auto"/>
            <w:left w:val="none" w:sz="0" w:space="0" w:color="auto"/>
            <w:bottom w:val="none" w:sz="0" w:space="0" w:color="auto"/>
            <w:right w:val="none" w:sz="0" w:space="0" w:color="auto"/>
          </w:divBdr>
        </w:div>
        <w:div w:id="290136041">
          <w:marLeft w:val="0"/>
          <w:marRight w:val="0"/>
          <w:marTop w:val="0"/>
          <w:marBottom w:val="0"/>
          <w:divBdr>
            <w:top w:val="none" w:sz="0" w:space="0" w:color="auto"/>
            <w:left w:val="none" w:sz="0" w:space="0" w:color="auto"/>
            <w:bottom w:val="none" w:sz="0" w:space="0" w:color="auto"/>
            <w:right w:val="none" w:sz="0" w:space="0" w:color="auto"/>
          </w:divBdr>
        </w:div>
        <w:div w:id="290136042">
          <w:marLeft w:val="0"/>
          <w:marRight w:val="0"/>
          <w:marTop w:val="0"/>
          <w:marBottom w:val="0"/>
          <w:divBdr>
            <w:top w:val="none" w:sz="0" w:space="0" w:color="auto"/>
            <w:left w:val="none" w:sz="0" w:space="0" w:color="auto"/>
            <w:bottom w:val="none" w:sz="0" w:space="0" w:color="auto"/>
            <w:right w:val="none" w:sz="0" w:space="0" w:color="auto"/>
          </w:divBdr>
        </w:div>
        <w:div w:id="290136043">
          <w:marLeft w:val="0"/>
          <w:marRight w:val="0"/>
          <w:marTop w:val="0"/>
          <w:marBottom w:val="0"/>
          <w:divBdr>
            <w:top w:val="none" w:sz="0" w:space="0" w:color="auto"/>
            <w:left w:val="none" w:sz="0" w:space="0" w:color="auto"/>
            <w:bottom w:val="none" w:sz="0" w:space="0" w:color="auto"/>
            <w:right w:val="none" w:sz="0" w:space="0" w:color="auto"/>
          </w:divBdr>
        </w:div>
        <w:div w:id="290136044">
          <w:marLeft w:val="0"/>
          <w:marRight w:val="0"/>
          <w:marTop w:val="0"/>
          <w:marBottom w:val="0"/>
          <w:divBdr>
            <w:top w:val="none" w:sz="0" w:space="0" w:color="auto"/>
            <w:left w:val="none" w:sz="0" w:space="0" w:color="auto"/>
            <w:bottom w:val="none" w:sz="0" w:space="0" w:color="auto"/>
            <w:right w:val="none" w:sz="0" w:space="0" w:color="auto"/>
          </w:divBdr>
        </w:div>
        <w:div w:id="290136045">
          <w:marLeft w:val="0"/>
          <w:marRight w:val="0"/>
          <w:marTop w:val="0"/>
          <w:marBottom w:val="0"/>
          <w:divBdr>
            <w:top w:val="none" w:sz="0" w:space="0" w:color="auto"/>
            <w:left w:val="none" w:sz="0" w:space="0" w:color="auto"/>
            <w:bottom w:val="none" w:sz="0" w:space="0" w:color="auto"/>
            <w:right w:val="none" w:sz="0" w:space="0" w:color="auto"/>
          </w:divBdr>
        </w:div>
        <w:div w:id="290136046">
          <w:marLeft w:val="0"/>
          <w:marRight w:val="0"/>
          <w:marTop w:val="0"/>
          <w:marBottom w:val="0"/>
          <w:divBdr>
            <w:top w:val="none" w:sz="0" w:space="0" w:color="auto"/>
            <w:left w:val="none" w:sz="0" w:space="0" w:color="auto"/>
            <w:bottom w:val="none" w:sz="0" w:space="0" w:color="auto"/>
            <w:right w:val="none" w:sz="0" w:space="0" w:color="auto"/>
          </w:divBdr>
        </w:div>
        <w:div w:id="290136047">
          <w:marLeft w:val="0"/>
          <w:marRight w:val="0"/>
          <w:marTop w:val="0"/>
          <w:marBottom w:val="0"/>
          <w:divBdr>
            <w:top w:val="none" w:sz="0" w:space="0" w:color="auto"/>
            <w:left w:val="none" w:sz="0" w:space="0" w:color="auto"/>
            <w:bottom w:val="none" w:sz="0" w:space="0" w:color="auto"/>
            <w:right w:val="none" w:sz="0" w:space="0" w:color="auto"/>
          </w:divBdr>
        </w:div>
        <w:div w:id="290136048">
          <w:marLeft w:val="0"/>
          <w:marRight w:val="0"/>
          <w:marTop w:val="0"/>
          <w:marBottom w:val="0"/>
          <w:divBdr>
            <w:top w:val="none" w:sz="0" w:space="0" w:color="auto"/>
            <w:left w:val="none" w:sz="0" w:space="0" w:color="auto"/>
            <w:bottom w:val="none" w:sz="0" w:space="0" w:color="auto"/>
            <w:right w:val="none" w:sz="0" w:space="0" w:color="auto"/>
          </w:divBdr>
        </w:div>
        <w:div w:id="290136049">
          <w:marLeft w:val="0"/>
          <w:marRight w:val="0"/>
          <w:marTop w:val="0"/>
          <w:marBottom w:val="0"/>
          <w:divBdr>
            <w:top w:val="none" w:sz="0" w:space="0" w:color="auto"/>
            <w:left w:val="none" w:sz="0" w:space="0" w:color="auto"/>
            <w:bottom w:val="none" w:sz="0" w:space="0" w:color="auto"/>
            <w:right w:val="none" w:sz="0" w:space="0" w:color="auto"/>
          </w:divBdr>
        </w:div>
        <w:div w:id="290136050">
          <w:marLeft w:val="0"/>
          <w:marRight w:val="0"/>
          <w:marTop w:val="0"/>
          <w:marBottom w:val="0"/>
          <w:divBdr>
            <w:top w:val="none" w:sz="0" w:space="0" w:color="auto"/>
            <w:left w:val="none" w:sz="0" w:space="0" w:color="auto"/>
            <w:bottom w:val="none" w:sz="0" w:space="0" w:color="auto"/>
            <w:right w:val="none" w:sz="0" w:space="0" w:color="auto"/>
          </w:divBdr>
        </w:div>
        <w:div w:id="290136051">
          <w:marLeft w:val="0"/>
          <w:marRight w:val="0"/>
          <w:marTop w:val="0"/>
          <w:marBottom w:val="0"/>
          <w:divBdr>
            <w:top w:val="none" w:sz="0" w:space="0" w:color="auto"/>
            <w:left w:val="none" w:sz="0" w:space="0" w:color="auto"/>
            <w:bottom w:val="none" w:sz="0" w:space="0" w:color="auto"/>
            <w:right w:val="none" w:sz="0" w:space="0" w:color="auto"/>
          </w:divBdr>
        </w:div>
        <w:div w:id="290136052">
          <w:marLeft w:val="0"/>
          <w:marRight w:val="0"/>
          <w:marTop w:val="0"/>
          <w:marBottom w:val="0"/>
          <w:divBdr>
            <w:top w:val="none" w:sz="0" w:space="0" w:color="auto"/>
            <w:left w:val="none" w:sz="0" w:space="0" w:color="auto"/>
            <w:bottom w:val="none" w:sz="0" w:space="0" w:color="auto"/>
            <w:right w:val="none" w:sz="0" w:space="0" w:color="auto"/>
          </w:divBdr>
        </w:div>
        <w:div w:id="290136053">
          <w:marLeft w:val="0"/>
          <w:marRight w:val="0"/>
          <w:marTop w:val="0"/>
          <w:marBottom w:val="0"/>
          <w:divBdr>
            <w:top w:val="none" w:sz="0" w:space="0" w:color="auto"/>
            <w:left w:val="none" w:sz="0" w:space="0" w:color="auto"/>
            <w:bottom w:val="none" w:sz="0" w:space="0" w:color="auto"/>
            <w:right w:val="none" w:sz="0" w:space="0" w:color="auto"/>
          </w:divBdr>
        </w:div>
        <w:div w:id="290136054">
          <w:marLeft w:val="0"/>
          <w:marRight w:val="0"/>
          <w:marTop w:val="0"/>
          <w:marBottom w:val="0"/>
          <w:divBdr>
            <w:top w:val="none" w:sz="0" w:space="0" w:color="auto"/>
            <w:left w:val="none" w:sz="0" w:space="0" w:color="auto"/>
            <w:bottom w:val="none" w:sz="0" w:space="0" w:color="auto"/>
            <w:right w:val="none" w:sz="0" w:space="0" w:color="auto"/>
          </w:divBdr>
        </w:div>
        <w:div w:id="290136055">
          <w:marLeft w:val="0"/>
          <w:marRight w:val="0"/>
          <w:marTop w:val="0"/>
          <w:marBottom w:val="0"/>
          <w:divBdr>
            <w:top w:val="none" w:sz="0" w:space="0" w:color="auto"/>
            <w:left w:val="none" w:sz="0" w:space="0" w:color="auto"/>
            <w:bottom w:val="none" w:sz="0" w:space="0" w:color="auto"/>
            <w:right w:val="none" w:sz="0" w:space="0" w:color="auto"/>
          </w:divBdr>
        </w:div>
        <w:div w:id="290136056">
          <w:marLeft w:val="0"/>
          <w:marRight w:val="0"/>
          <w:marTop w:val="0"/>
          <w:marBottom w:val="0"/>
          <w:divBdr>
            <w:top w:val="none" w:sz="0" w:space="0" w:color="auto"/>
            <w:left w:val="none" w:sz="0" w:space="0" w:color="auto"/>
            <w:bottom w:val="none" w:sz="0" w:space="0" w:color="auto"/>
            <w:right w:val="none" w:sz="0" w:space="0" w:color="auto"/>
          </w:divBdr>
        </w:div>
        <w:div w:id="290136057">
          <w:marLeft w:val="0"/>
          <w:marRight w:val="0"/>
          <w:marTop w:val="0"/>
          <w:marBottom w:val="0"/>
          <w:divBdr>
            <w:top w:val="none" w:sz="0" w:space="0" w:color="auto"/>
            <w:left w:val="none" w:sz="0" w:space="0" w:color="auto"/>
            <w:bottom w:val="none" w:sz="0" w:space="0" w:color="auto"/>
            <w:right w:val="none" w:sz="0" w:space="0" w:color="auto"/>
          </w:divBdr>
        </w:div>
        <w:div w:id="290136058">
          <w:marLeft w:val="0"/>
          <w:marRight w:val="0"/>
          <w:marTop w:val="0"/>
          <w:marBottom w:val="0"/>
          <w:divBdr>
            <w:top w:val="none" w:sz="0" w:space="0" w:color="auto"/>
            <w:left w:val="none" w:sz="0" w:space="0" w:color="auto"/>
            <w:bottom w:val="none" w:sz="0" w:space="0" w:color="auto"/>
            <w:right w:val="none" w:sz="0" w:space="0" w:color="auto"/>
          </w:divBdr>
        </w:div>
        <w:div w:id="290136059">
          <w:marLeft w:val="0"/>
          <w:marRight w:val="0"/>
          <w:marTop w:val="0"/>
          <w:marBottom w:val="0"/>
          <w:divBdr>
            <w:top w:val="none" w:sz="0" w:space="0" w:color="auto"/>
            <w:left w:val="none" w:sz="0" w:space="0" w:color="auto"/>
            <w:bottom w:val="none" w:sz="0" w:space="0" w:color="auto"/>
            <w:right w:val="none" w:sz="0" w:space="0" w:color="auto"/>
          </w:divBdr>
        </w:div>
        <w:div w:id="290136060">
          <w:marLeft w:val="0"/>
          <w:marRight w:val="0"/>
          <w:marTop w:val="0"/>
          <w:marBottom w:val="0"/>
          <w:divBdr>
            <w:top w:val="none" w:sz="0" w:space="0" w:color="auto"/>
            <w:left w:val="none" w:sz="0" w:space="0" w:color="auto"/>
            <w:bottom w:val="none" w:sz="0" w:space="0" w:color="auto"/>
            <w:right w:val="none" w:sz="0" w:space="0" w:color="auto"/>
          </w:divBdr>
        </w:div>
        <w:div w:id="290136061">
          <w:marLeft w:val="0"/>
          <w:marRight w:val="0"/>
          <w:marTop w:val="0"/>
          <w:marBottom w:val="0"/>
          <w:divBdr>
            <w:top w:val="none" w:sz="0" w:space="0" w:color="auto"/>
            <w:left w:val="none" w:sz="0" w:space="0" w:color="auto"/>
            <w:bottom w:val="none" w:sz="0" w:space="0" w:color="auto"/>
            <w:right w:val="none" w:sz="0" w:space="0" w:color="auto"/>
          </w:divBdr>
        </w:div>
        <w:div w:id="290136062">
          <w:marLeft w:val="0"/>
          <w:marRight w:val="0"/>
          <w:marTop w:val="0"/>
          <w:marBottom w:val="0"/>
          <w:divBdr>
            <w:top w:val="none" w:sz="0" w:space="0" w:color="auto"/>
            <w:left w:val="none" w:sz="0" w:space="0" w:color="auto"/>
            <w:bottom w:val="none" w:sz="0" w:space="0" w:color="auto"/>
            <w:right w:val="none" w:sz="0" w:space="0" w:color="auto"/>
          </w:divBdr>
        </w:div>
        <w:div w:id="290136063">
          <w:marLeft w:val="0"/>
          <w:marRight w:val="0"/>
          <w:marTop w:val="0"/>
          <w:marBottom w:val="0"/>
          <w:divBdr>
            <w:top w:val="none" w:sz="0" w:space="0" w:color="auto"/>
            <w:left w:val="none" w:sz="0" w:space="0" w:color="auto"/>
            <w:bottom w:val="none" w:sz="0" w:space="0" w:color="auto"/>
            <w:right w:val="none" w:sz="0" w:space="0" w:color="auto"/>
          </w:divBdr>
        </w:div>
        <w:div w:id="290136064">
          <w:marLeft w:val="0"/>
          <w:marRight w:val="0"/>
          <w:marTop w:val="0"/>
          <w:marBottom w:val="0"/>
          <w:divBdr>
            <w:top w:val="none" w:sz="0" w:space="0" w:color="auto"/>
            <w:left w:val="none" w:sz="0" w:space="0" w:color="auto"/>
            <w:bottom w:val="none" w:sz="0" w:space="0" w:color="auto"/>
            <w:right w:val="none" w:sz="0" w:space="0" w:color="auto"/>
          </w:divBdr>
        </w:div>
        <w:div w:id="290136065">
          <w:marLeft w:val="0"/>
          <w:marRight w:val="0"/>
          <w:marTop w:val="0"/>
          <w:marBottom w:val="0"/>
          <w:divBdr>
            <w:top w:val="none" w:sz="0" w:space="0" w:color="auto"/>
            <w:left w:val="none" w:sz="0" w:space="0" w:color="auto"/>
            <w:bottom w:val="none" w:sz="0" w:space="0" w:color="auto"/>
            <w:right w:val="none" w:sz="0" w:space="0" w:color="auto"/>
          </w:divBdr>
        </w:div>
        <w:div w:id="290136066">
          <w:marLeft w:val="0"/>
          <w:marRight w:val="0"/>
          <w:marTop w:val="0"/>
          <w:marBottom w:val="0"/>
          <w:divBdr>
            <w:top w:val="none" w:sz="0" w:space="0" w:color="auto"/>
            <w:left w:val="none" w:sz="0" w:space="0" w:color="auto"/>
            <w:bottom w:val="none" w:sz="0" w:space="0" w:color="auto"/>
            <w:right w:val="none" w:sz="0" w:space="0" w:color="auto"/>
          </w:divBdr>
        </w:div>
        <w:div w:id="290136067">
          <w:marLeft w:val="0"/>
          <w:marRight w:val="0"/>
          <w:marTop w:val="0"/>
          <w:marBottom w:val="0"/>
          <w:divBdr>
            <w:top w:val="none" w:sz="0" w:space="0" w:color="auto"/>
            <w:left w:val="none" w:sz="0" w:space="0" w:color="auto"/>
            <w:bottom w:val="none" w:sz="0" w:space="0" w:color="auto"/>
            <w:right w:val="none" w:sz="0" w:space="0" w:color="auto"/>
          </w:divBdr>
        </w:div>
        <w:div w:id="290136068">
          <w:marLeft w:val="0"/>
          <w:marRight w:val="0"/>
          <w:marTop w:val="0"/>
          <w:marBottom w:val="0"/>
          <w:divBdr>
            <w:top w:val="none" w:sz="0" w:space="0" w:color="auto"/>
            <w:left w:val="none" w:sz="0" w:space="0" w:color="auto"/>
            <w:bottom w:val="none" w:sz="0" w:space="0" w:color="auto"/>
            <w:right w:val="none" w:sz="0" w:space="0" w:color="auto"/>
          </w:divBdr>
        </w:div>
        <w:div w:id="290136069">
          <w:marLeft w:val="0"/>
          <w:marRight w:val="0"/>
          <w:marTop w:val="0"/>
          <w:marBottom w:val="0"/>
          <w:divBdr>
            <w:top w:val="none" w:sz="0" w:space="0" w:color="auto"/>
            <w:left w:val="none" w:sz="0" w:space="0" w:color="auto"/>
            <w:bottom w:val="none" w:sz="0" w:space="0" w:color="auto"/>
            <w:right w:val="none" w:sz="0" w:space="0" w:color="auto"/>
          </w:divBdr>
        </w:div>
        <w:div w:id="290136070">
          <w:marLeft w:val="0"/>
          <w:marRight w:val="0"/>
          <w:marTop w:val="0"/>
          <w:marBottom w:val="0"/>
          <w:divBdr>
            <w:top w:val="none" w:sz="0" w:space="0" w:color="auto"/>
            <w:left w:val="none" w:sz="0" w:space="0" w:color="auto"/>
            <w:bottom w:val="none" w:sz="0" w:space="0" w:color="auto"/>
            <w:right w:val="none" w:sz="0" w:space="0" w:color="auto"/>
          </w:divBdr>
        </w:div>
        <w:div w:id="290136071">
          <w:marLeft w:val="0"/>
          <w:marRight w:val="0"/>
          <w:marTop w:val="0"/>
          <w:marBottom w:val="0"/>
          <w:divBdr>
            <w:top w:val="none" w:sz="0" w:space="0" w:color="auto"/>
            <w:left w:val="none" w:sz="0" w:space="0" w:color="auto"/>
            <w:bottom w:val="none" w:sz="0" w:space="0" w:color="auto"/>
            <w:right w:val="none" w:sz="0" w:space="0" w:color="auto"/>
          </w:divBdr>
        </w:div>
        <w:div w:id="290136073">
          <w:marLeft w:val="0"/>
          <w:marRight w:val="0"/>
          <w:marTop w:val="0"/>
          <w:marBottom w:val="0"/>
          <w:divBdr>
            <w:top w:val="none" w:sz="0" w:space="0" w:color="auto"/>
            <w:left w:val="none" w:sz="0" w:space="0" w:color="auto"/>
            <w:bottom w:val="none" w:sz="0" w:space="0" w:color="auto"/>
            <w:right w:val="none" w:sz="0" w:space="0" w:color="auto"/>
          </w:divBdr>
        </w:div>
        <w:div w:id="290136074">
          <w:marLeft w:val="0"/>
          <w:marRight w:val="0"/>
          <w:marTop w:val="0"/>
          <w:marBottom w:val="0"/>
          <w:divBdr>
            <w:top w:val="none" w:sz="0" w:space="0" w:color="auto"/>
            <w:left w:val="none" w:sz="0" w:space="0" w:color="auto"/>
            <w:bottom w:val="none" w:sz="0" w:space="0" w:color="auto"/>
            <w:right w:val="none" w:sz="0" w:space="0" w:color="auto"/>
          </w:divBdr>
        </w:div>
        <w:div w:id="290136075">
          <w:marLeft w:val="0"/>
          <w:marRight w:val="0"/>
          <w:marTop w:val="0"/>
          <w:marBottom w:val="0"/>
          <w:divBdr>
            <w:top w:val="none" w:sz="0" w:space="0" w:color="auto"/>
            <w:left w:val="none" w:sz="0" w:space="0" w:color="auto"/>
            <w:bottom w:val="none" w:sz="0" w:space="0" w:color="auto"/>
            <w:right w:val="none" w:sz="0" w:space="0" w:color="auto"/>
          </w:divBdr>
        </w:div>
        <w:div w:id="290136076">
          <w:marLeft w:val="0"/>
          <w:marRight w:val="0"/>
          <w:marTop w:val="0"/>
          <w:marBottom w:val="0"/>
          <w:divBdr>
            <w:top w:val="none" w:sz="0" w:space="0" w:color="auto"/>
            <w:left w:val="none" w:sz="0" w:space="0" w:color="auto"/>
            <w:bottom w:val="none" w:sz="0" w:space="0" w:color="auto"/>
            <w:right w:val="none" w:sz="0" w:space="0" w:color="auto"/>
          </w:divBdr>
        </w:div>
        <w:div w:id="290136077">
          <w:marLeft w:val="0"/>
          <w:marRight w:val="0"/>
          <w:marTop w:val="0"/>
          <w:marBottom w:val="0"/>
          <w:divBdr>
            <w:top w:val="none" w:sz="0" w:space="0" w:color="auto"/>
            <w:left w:val="none" w:sz="0" w:space="0" w:color="auto"/>
            <w:bottom w:val="none" w:sz="0" w:space="0" w:color="auto"/>
            <w:right w:val="none" w:sz="0" w:space="0" w:color="auto"/>
          </w:divBdr>
        </w:div>
        <w:div w:id="290136078">
          <w:marLeft w:val="0"/>
          <w:marRight w:val="0"/>
          <w:marTop w:val="0"/>
          <w:marBottom w:val="0"/>
          <w:divBdr>
            <w:top w:val="none" w:sz="0" w:space="0" w:color="auto"/>
            <w:left w:val="none" w:sz="0" w:space="0" w:color="auto"/>
            <w:bottom w:val="none" w:sz="0" w:space="0" w:color="auto"/>
            <w:right w:val="none" w:sz="0" w:space="0" w:color="auto"/>
          </w:divBdr>
        </w:div>
        <w:div w:id="290136079">
          <w:marLeft w:val="0"/>
          <w:marRight w:val="0"/>
          <w:marTop w:val="0"/>
          <w:marBottom w:val="0"/>
          <w:divBdr>
            <w:top w:val="none" w:sz="0" w:space="0" w:color="auto"/>
            <w:left w:val="none" w:sz="0" w:space="0" w:color="auto"/>
            <w:bottom w:val="none" w:sz="0" w:space="0" w:color="auto"/>
            <w:right w:val="none" w:sz="0" w:space="0" w:color="auto"/>
          </w:divBdr>
        </w:div>
        <w:div w:id="290136080">
          <w:marLeft w:val="0"/>
          <w:marRight w:val="0"/>
          <w:marTop w:val="0"/>
          <w:marBottom w:val="0"/>
          <w:divBdr>
            <w:top w:val="none" w:sz="0" w:space="0" w:color="auto"/>
            <w:left w:val="none" w:sz="0" w:space="0" w:color="auto"/>
            <w:bottom w:val="none" w:sz="0" w:space="0" w:color="auto"/>
            <w:right w:val="none" w:sz="0" w:space="0" w:color="auto"/>
          </w:divBdr>
        </w:div>
        <w:div w:id="290136081">
          <w:marLeft w:val="0"/>
          <w:marRight w:val="0"/>
          <w:marTop w:val="0"/>
          <w:marBottom w:val="0"/>
          <w:divBdr>
            <w:top w:val="none" w:sz="0" w:space="0" w:color="auto"/>
            <w:left w:val="none" w:sz="0" w:space="0" w:color="auto"/>
            <w:bottom w:val="none" w:sz="0" w:space="0" w:color="auto"/>
            <w:right w:val="none" w:sz="0" w:space="0" w:color="auto"/>
          </w:divBdr>
        </w:div>
        <w:div w:id="290136082">
          <w:marLeft w:val="0"/>
          <w:marRight w:val="0"/>
          <w:marTop w:val="0"/>
          <w:marBottom w:val="0"/>
          <w:divBdr>
            <w:top w:val="none" w:sz="0" w:space="0" w:color="auto"/>
            <w:left w:val="none" w:sz="0" w:space="0" w:color="auto"/>
            <w:bottom w:val="none" w:sz="0" w:space="0" w:color="auto"/>
            <w:right w:val="none" w:sz="0" w:space="0" w:color="auto"/>
          </w:divBdr>
        </w:div>
        <w:div w:id="290136083">
          <w:marLeft w:val="0"/>
          <w:marRight w:val="0"/>
          <w:marTop w:val="0"/>
          <w:marBottom w:val="0"/>
          <w:divBdr>
            <w:top w:val="none" w:sz="0" w:space="0" w:color="auto"/>
            <w:left w:val="none" w:sz="0" w:space="0" w:color="auto"/>
            <w:bottom w:val="none" w:sz="0" w:space="0" w:color="auto"/>
            <w:right w:val="none" w:sz="0" w:space="0" w:color="auto"/>
          </w:divBdr>
        </w:div>
        <w:div w:id="290136084">
          <w:marLeft w:val="0"/>
          <w:marRight w:val="0"/>
          <w:marTop w:val="0"/>
          <w:marBottom w:val="0"/>
          <w:divBdr>
            <w:top w:val="none" w:sz="0" w:space="0" w:color="auto"/>
            <w:left w:val="none" w:sz="0" w:space="0" w:color="auto"/>
            <w:bottom w:val="none" w:sz="0" w:space="0" w:color="auto"/>
            <w:right w:val="none" w:sz="0" w:space="0" w:color="auto"/>
          </w:divBdr>
        </w:div>
        <w:div w:id="290136085">
          <w:marLeft w:val="0"/>
          <w:marRight w:val="0"/>
          <w:marTop w:val="0"/>
          <w:marBottom w:val="0"/>
          <w:divBdr>
            <w:top w:val="none" w:sz="0" w:space="0" w:color="auto"/>
            <w:left w:val="none" w:sz="0" w:space="0" w:color="auto"/>
            <w:bottom w:val="none" w:sz="0" w:space="0" w:color="auto"/>
            <w:right w:val="none" w:sz="0" w:space="0" w:color="auto"/>
          </w:divBdr>
        </w:div>
        <w:div w:id="290136086">
          <w:marLeft w:val="0"/>
          <w:marRight w:val="0"/>
          <w:marTop w:val="0"/>
          <w:marBottom w:val="0"/>
          <w:divBdr>
            <w:top w:val="none" w:sz="0" w:space="0" w:color="auto"/>
            <w:left w:val="none" w:sz="0" w:space="0" w:color="auto"/>
            <w:bottom w:val="none" w:sz="0" w:space="0" w:color="auto"/>
            <w:right w:val="none" w:sz="0" w:space="0" w:color="auto"/>
          </w:divBdr>
        </w:div>
        <w:div w:id="290136087">
          <w:marLeft w:val="0"/>
          <w:marRight w:val="0"/>
          <w:marTop w:val="0"/>
          <w:marBottom w:val="0"/>
          <w:divBdr>
            <w:top w:val="none" w:sz="0" w:space="0" w:color="auto"/>
            <w:left w:val="none" w:sz="0" w:space="0" w:color="auto"/>
            <w:bottom w:val="none" w:sz="0" w:space="0" w:color="auto"/>
            <w:right w:val="none" w:sz="0" w:space="0" w:color="auto"/>
          </w:divBdr>
        </w:div>
        <w:div w:id="290136088">
          <w:marLeft w:val="0"/>
          <w:marRight w:val="0"/>
          <w:marTop w:val="0"/>
          <w:marBottom w:val="0"/>
          <w:divBdr>
            <w:top w:val="none" w:sz="0" w:space="0" w:color="auto"/>
            <w:left w:val="none" w:sz="0" w:space="0" w:color="auto"/>
            <w:bottom w:val="none" w:sz="0" w:space="0" w:color="auto"/>
            <w:right w:val="none" w:sz="0" w:space="0" w:color="auto"/>
          </w:divBdr>
        </w:div>
        <w:div w:id="290136089">
          <w:marLeft w:val="0"/>
          <w:marRight w:val="0"/>
          <w:marTop w:val="0"/>
          <w:marBottom w:val="0"/>
          <w:divBdr>
            <w:top w:val="none" w:sz="0" w:space="0" w:color="auto"/>
            <w:left w:val="none" w:sz="0" w:space="0" w:color="auto"/>
            <w:bottom w:val="none" w:sz="0" w:space="0" w:color="auto"/>
            <w:right w:val="none" w:sz="0" w:space="0" w:color="auto"/>
          </w:divBdr>
        </w:div>
        <w:div w:id="290136090">
          <w:marLeft w:val="0"/>
          <w:marRight w:val="0"/>
          <w:marTop w:val="0"/>
          <w:marBottom w:val="0"/>
          <w:divBdr>
            <w:top w:val="none" w:sz="0" w:space="0" w:color="auto"/>
            <w:left w:val="none" w:sz="0" w:space="0" w:color="auto"/>
            <w:bottom w:val="none" w:sz="0" w:space="0" w:color="auto"/>
            <w:right w:val="none" w:sz="0" w:space="0" w:color="auto"/>
          </w:divBdr>
        </w:div>
        <w:div w:id="290136091">
          <w:marLeft w:val="0"/>
          <w:marRight w:val="0"/>
          <w:marTop w:val="0"/>
          <w:marBottom w:val="0"/>
          <w:divBdr>
            <w:top w:val="none" w:sz="0" w:space="0" w:color="auto"/>
            <w:left w:val="none" w:sz="0" w:space="0" w:color="auto"/>
            <w:bottom w:val="none" w:sz="0" w:space="0" w:color="auto"/>
            <w:right w:val="none" w:sz="0" w:space="0" w:color="auto"/>
          </w:divBdr>
        </w:div>
        <w:div w:id="290136092">
          <w:marLeft w:val="0"/>
          <w:marRight w:val="0"/>
          <w:marTop w:val="0"/>
          <w:marBottom w:val="0"/>
          <w:divBdr>
            <w:top w:val="none" w:sz="0" w:space="0" w:color="auto"/>
            <w:left w:val="none" w:sz="0" w:space="0" w:color="auto"/>
            <w:bottom w:val="none" w:sz="0" w:space="0" w:color="auto"/>
            <w:right w:val="none" w:sz="0" w:space="0" w:color="auto"/>
          </w:divBdr>
        </w:div>
        <w:div w:id="290136093">
          <w:marLeft w:val="0"/>
          <w:marRight w:val="0"/>
          <w:marTop w:val="0"/>
          <w:marBottom w:val="0"/>
          <w:divBdr>
            <w:top w:val="none" w:sz="0" w:space="0" w:color="auto"/>
            <w:left w:val="none" w:sz="0" w:space="0" w:color="auto"/>
            <w:bottom w:val="none" w:sz="0" w:space="0" w:color="auto"/>
            <w:right w:val="none" w:sz="0" w:space="0" w:color="auto"/>
          </w:divBdr>
        </w:div>
        <w:div w:id="290136094">
          <w:marLeft w:val="0"/>
          <w:marRight w:val="0"/>
          <w:marTop w:val="0"/>
          <w:marBottom w:val="0"/>
          <w:divBdr>
            <w:top w:val="none" w:sz="0" w:space="0" w:color="auto"/>
            <w:left w:val="none" w:sz="0" w:space="0" w:color="auto"/>
            <w:bottom w:val="none" w:sz="0" w:space="0" w:color="auto"/>
            <w:right w:val="none" w:sz="0" w:space="0" w:color="auto"/>
          </w:divBdr>
        </w:div>
        <w:div w:id="290136095">
          <w:marLeft w:val="0"/>
          <w:marRight w:val="0"/>
          <w:marTop w:val="0"/>
          <w:marBottom w:val="0"/>
          <w:divBdr>
            <w:top w:val="none" w:sz="0" w:space="0" w:color="auto"/>
            <w:left w:val="none" w:sz="0" w:space="0" w:color="auto"/>
            <w:bottom w:val="none" w:sz="0" w:space="0" w:color="auto"/>
            <w:right w:val="none" w:sz="0" w:space="0" w:color="auto"/>
          </w:divBdr>
        </w:div>
        <w:div w:id="290136096">
          <w:marLeft w:val="0"/>
          <w:marRight w:val="0"/>
          <w:marTop w:val="0"/>
          <w:marBottom w:val="0"/>
          <w:divBdr>
            <w:top w:val="none" w:sz="0" w:space="0" w:color="auto"/>
            <w:left w:val="none" w:sz="0" w:space="0" w:color="auto"/>
            <w:bottom w:val="none" w:sz="0" w:space="0" w:color="auto"/>
            <w:right w:val="none" w:sz="0" w:space="0" w:color="auto"/>
          </w:divBdr>
        </w:div>
        <w:div w:id="290136097">
          <w:marLeft w:val="0"/>
          <w:marRight w:val="0"/>
          <w:marTop w:val="0"/>
          <w:marBottom w:val="0"/>
          <w:divBdr>
            <w:top w:val="none" w:sz="0" w:space="0" w:color="auto"/>
            <w:left w:val="none" w:sz="0" w:space="0" w:color="auto"/>
            <w:bottom w:val="none" w:sz="0" w:space="0" w:color="auto"/>
            <w:right w:val="none" w:sz="0" w:space="0" w:color="auto"/>
          </w:divBdr>
        </w:div>
        <w:div w:id="290136098">
          <w:marLeft w:val="0"/>
          <w:marRight w:val="0"/>
          <w:marTop w:val="0"/>
          <w:marBottom w:val="0"/>
          <w:divBdr>
            <w:top w:val="none" w:sz="0" w:space="0" w:color="auto"/>
            <w:left w:val="none" w:sz="0" w:space="0" w:color="auto"/>
            <w:bottom w:val="none" w:sz="0" w:space="0" w:color="auto"/>
            <w:right w:val="none" w:sz="0" w:space="0" w:color="auto"/>
          </w:divBdr>
        </w:div>
        <w:div w:id="290136099">
          <w:marLeft w:val="0"/>
          <w:marRight w:val="0"/>
          <w:marTop w:val="0"/>
          <w:marBottom w:val="0"/>
          <w:divBdr>
            <w:top w:val="none" w:sz="0" w:space="0" w:color="auto"/>
            <w:left w:val="none" w:sz="0" w:space="0" w:color="auto"/>
            <w:bottom w:val="none" w:sz="0" w:space="0" w:color="auto"/>
            <w:right w:val="none" w:sz="0" w:space="0" w:color="auto"/>
          </w:divBdr>
        </w:div>
        <w:div w:id="290136100">
          <w:marLeft w:val="0"/>
          <w:marRight w:val="0"/>
          <w:marTop w:val="0"/>
          <w:marBottom w:val="0"/>
          <w:divBdr>
            <w:top w:val="none" w:sz="0" w:space="0" w:color="auto"/>
            <w:left w:val="none" w:sz="0" w:space="0" w:color="auto"/>
            <w:bottom w:val="none" w:sz="0" w:space="0" w:color="auto"/>
            <w:right w:val="none" w:sz="0" w:space="0" w:color="auto"/>
          </w:divBdr>
        </w:div>
        <w:div w:id="290136101">
          <w:marLeft w:val="0"/>
          <w:marRight w:val="0"/>
          <w:marTop w:val="0"/>
          <w:marBottom w:val="0"/>
          <w:divBdr>
            <w:top w:val="none" w:sz="0" w:space="0" w:color="auto"/>
            <w:left w:val="none" w:sz="0" w:space="0" w:color="auto"/>
            <w:bottom w:val="none" w:sz="0" w:space="0" w:color="auto"/>
            <w:right w:val="none" w:sz="0" w:space="0" w:color="auto"/>
          </w:divBdr>
        </w:div>
        <w:div w:id="290136102">
          <w:marLeft w:val="0"/>
          <w:marRight w:val="0"/>
          <w:marTop w:val="0"/>
          <w:marBottom w:val="0"/>
          <w:divBdr>
            <w:top w:val="none" w:sz="0" w:space="0" w:color="auto"/>
            <w:left w:val="none" w:sz="0" w:space="0" w:color="auto"/>
            <w:bottom w:val="none" w:sz="0" w:space="0" w:color="auto"/>
            <w:right w:val="none" w:sz="0" w:space="0" w:color="auto"/>
          </w:divBdr>
        </w:div>
        <w:div w:id="290136103">
          <w:marLeft w:val="0"/>
          <w:marRight w:val="0"/>
          <w:marTop w:val="0"/>
          <w:marBottom w:val="0"/>
          <w:divBdr>
            <w:top w:val="none" w:sz="0" w:space="0" w:color="auto"/>
            <w:left w:val="none" w:sz="0" w:space="0" w:color="auto"/>
            <w:bottom w:val="none" w:sz="0" w:space="0" w:color="auto"/>
            <w:right w:val="none" w:sz="0" w:space="0" w:color="auto"/>
          </w:divBdr>
        </w:div>
        <w:div w:id="290136104">
          <w:marLeft w:val="0"/>
          <w:marRight w:val="0"/>
          <w:marTop w:val="0"/>
          <w:marBottom w:val="0"/>
          <w:divBdr>
            <w:top w:val="none" w:sz="0" w:space="0" w:color="auto"/>
            <w:left w:val="none" w:sz="0" w:space="0" w:color="auto"/>
            <w:bottom w:val="none" w:sz="0" w:space="0" w:color="auto"/>
            <w:right w:val="none" w:sz="0" w:space="0" w:color="auto"/>
          </w:divBdr>
        </w:div>
        <w:div w:id="290136105">
          <w:marLeft w:val="0"/>
          <w:marRight w:val="0"/>
          <w:marTop w:val="0"/>
          <w:marBottom w:val="0"/>
          <w:divBdr>
            <w:top w:val="none" w:sz="0" w:space="0" w:color="auto"/>
            <w:left w:val="none" w:sz="0" w:space="0" w:color="auto"/>
            <w:bottom w:val="none" w:sz="0" w:space="0" w:color="auto"/>
            <w:right w:val="none" w:sz="0" w:space="0" w:color="auto"/>
          </w:divBdr>
        </w:div>
        <w:div w:id="290136106">
          <w:marLeft w:val="0"/>
          <w:marRight w:val="0"/>
          <w:marTop w:val="0"/>
          <w:marBottom w:val="0"/>
          <w:divBdr>
            <w:top w:val="none" w:sz="0" w:space="0" w:color="auto"/>
            <w:left w:val="none" w:sz="0" w:space="0" w:color="auto"/>
            <w:bottom w:val="none" w:sz="0" w:space="0" w:color="auto"/>
            <w:right w:val="none" w:sz="0" w:space="0" w:color="auto"/>
          </w:divBdr>
        </w:div>
        <w:div w:id="290136107">
          <w:marLeft w:val="0"/>
          <w:marRight w:val="0"/>
          <w:marTop w:val="0"/>
          <w:marBottom w:val="0"/>
          <w:divBdr>
            <w:top w:val="none" w:sz="0" w:space="0" w:color="auto"/>
            <w:left w:val="none" w:sz="0" w:space="0" w:color="auto"/>
            <w:bottom w:val="none" w:sz="0" w:space="0" w:color="auto"/>
            <w:right w:val="none" w:sz="0" w:space="0" w:color="auto"/>
          </w:divBdr>
        </w:div>
        <w:div w:id="290136108">
          <w:marLeft w:val="0"/>
          <w:marRight w:val="0"/>
          <w:marTop w:val="0"/>
          <w:marBottom w:val="0"/>
          <w:divBdr>
            <w:top w:val="none" w:sz="0" w:space="0" w:color="auto"/>
            <w:left w:val="none" w:sz="0" w:space="0" w:color="auto"/>
            <w:bottom w:val="none" w:sz="0" w:space="0" w:color="auto"/>
            <w:right w:val="none" w:sz="0" w:space="0" w:color="auto"/>
          </w:divBdr>
        </w:div>
        <w:div w:id="290136109">
          <w:marLeft w:val="0"/>
          <w:marRight w:val="0"/>
          <w:marTop w:val="0"/>
          <w:marBottom w:val="0"/>
          <w:divBdr>
            <w:top w:val="none" w:sz="0" w:space="0" w:color="auto"/>
            <w:left w:val="none" w:sz="0" w:space="0" w:color="auto"/>
            <w:bottom w:val="none" w:sz="0" w:space="0" w:color="auto"/>
            <w:right w:val="none" w:sz="0" w:space="0" w:color="auto"/>
          </w:divBdr>
        </w:div>
        <w:div w:id="290136110">
          <w:marLeft w:val="0"/>
          <w:marRight w:val="0"/>
          <w:marTop w:val="0"/>
          <w:marBottom w:val="0"/>
          <w:divBdr>
            <w:top w:val="none" w:sz="0" w:space="0" w:color="auto"/>
            <w:left w:val="none" w:sz="0" w:space="0" w:color="auto"/>
            <w:bottom w:val="none" w:sz="0" w:space="0" w:color="auto"/>
            <w:right w:val="none" w:sz="0" w:space="0" w:color="auto"/>
          </w:divBdr>
        </w:div>
        <w:div w:id="290136111">
          <w:marLeft w:val="0"/>
          <w:marRight w:val="0"/>
          <w:marTop w:val="0"/>
          <w:marBottom w:val="0"/>
          <w:divBdr>
            <w:top w:val="none" w:sz="0" w:space="0" w:color="auto"/>
            <w:left w:val="none" w:sz="0" w:space="0" w:color="auto"/>
            <w:bottom w:val="none" w:sz="0" w:space="0" w:color="auto"/>
            <w:right w:val="none" w:sz="0" w:space="0" w:color="auto"/>
          </w:divBdr>
        </w:div>
        <w:div w:id="290136112">
          <w:marLeft w:val="0"/>
          <w:marRight w:val="0"/>
          <w:marTop w:val="0"/>
          <w:marBottom w:val="0"/>
          <w:divBdr>
            <w:top w:val="none" w:sz="0" w:space="0" w:color="auto"/>
            <w:left w:val="none" w:sz="0" w:space="0" w:color="auto"/>
            <w:bottom w:val="none" w:sz="0" w:space="0" w:color="auto"/>
            <w:right w:val="none" w:sz="0" w:space="0" w:color="auto"/>
          </w:divBdr>
        </w:div>
        <w:div w:id="290136113">
          <w:marLeft w:val="0"/>
          <w:marRight w:val="0"/>
          <w:marTop w:val="0"/>
          <w:marBottom w:val="0"/>
          <w:divBdr>
            <w:top w:val="none" w:sz="0" w:space="0" w:color="auto"/>
            <w:left w:val="none" w:sz="0" w:space="0" w:color="auto"/>
            <w:bottom w:val="none" w:sz="0" w:space="0" w:color="auto"/>
            <w:right w:val="none" w:sz="0" w:space="0" w:color="auto"/>
          </w:divBdr>
        </w:div>
        <w:div w:id="290136114">
          <w:marLeft w:val="0"/>
          <w:marRight w:val="0"/>
          <w:marTop w:val="0"/>
          <w:marBottom w:val="0"/>
          <w:divBdr>
            <w:top w:val="none" w:sz="0" w:space="0" w:color="auto"/>
            <w:left w:val="none" w:sz="0" w:space="0" w:color="auto"/>
            <w:bottom w:val="none" w:sz="0" w:space="0" w:color="auto"/>
            <w:right w:val="none" w:sz="0" w:space="0" w:color="auto"/>
          </w:divBdr>
        </w:div>
        <w:div w:id="290136115">
          <w:marLeft w:val="0"/>
          <w:marRight w:val="0"/>
          <w:marTop w:val="0"/>
          <w:marBottom w:val="0"/>
          <w:divBdr>
            <w:top w:val="none" w:sz="0" w:space="0" w:color="auto"/>
            <w:left w:val="none" w:sz="0" w:space="0" w:color="auto"/>
            <w:bottom w:val="none" w:sz="0" w:space="0" w:color="auto"/>
            <w:right w:val="none" w:sz="0" w:space="0" w:color="auto"/>
          </w:divBdr>
        </w:div>
        <w:div w:id="290136116">
          <w:marLeft w:val="0"/>
          <w:marRight w:val="0"/>
          <w:marTop w:val="0"/>
          <w:marBottom w:val="0"/>
          <w:divBdr>
            <w:top w:val="none" w:sz="0" w:space="0" w:color="auto"/>
            <w:left w:val="none" w:sz="0" w:space="0" w:color="auto"/>
            <w:bottom w:val="none" w:sz="0" w:space="0" w:color="auto"/>
            <w:right w:val="none" w:sz="0" w:space="0" w:color="auto"/>
          </w:divBdr>
        </w:div>
        <w:div w:id="290136117">
          <w:marLeft w:val="0"/>
          <w:marRight w:val="0"/>
          <w:marTop w:val="0"/>
          <w:marBottom w:val="0"/>
          <w:divBdr>
            <w:top w:val="none" w:sz="0" w:space="0" w:color="auto"/>
            <w:left w:val="none" w:sz="0" w:space="0" w:color="auto"/>
            <w:bottom w:val="none" w:sz="0" w:space="0" w:color="auto"/>
            <w:right w:val="none" w:sz="0" w:space="0" w:color="auto"/>
          </w:divBdr>
        </w:div>
        <w:div w:id="290136118">
          <w:marLeft w:val="0"/>
          <w:marRight w:val="0"/>
          <w:marTop w:val="0"/>
          <w:marBottom w:val="0"/>
          <w:divBdr>
            <w:top w:val="none" w:sz="0" w:space="0" w:color="auto"/>
            <w:left w:val="none" w:sz="0" w:space="0" w:color="auto"/>
            <w:bottom w:val="none" w:sz="0" w:space="0" w:color="auto"/>
            <w:right w:val="none" w:sz="0" w:space="0" w:color="auto"/>
          </w:divBdr>
        </w:div>
        <w:div w:id="290136119">
          <w:marLeft w:val="0"/>
          <w:marRight w:val="0"/>
          <w:marTop w:val="0"/>
          <w:marBottom w:val="0"/>
          <w:divBdr>
            <w:top w:val="none" w:sz="0" w:space="0" w:color="auto"/>
            <w:left w:val="none" w:sz="0" w:space="0" w:color="auto"/>
            <w:bottom w:val="none" w:sz="0" w:space="0" w:color="auto"/>
            <w:right w:val="none" w:sz="0" w:space="0" w:color="auto"/>
          </w:divBdr>
        </w:div>
        <w:div w:id="290136120">
          <w:marLeft w:val="0"/>
          <w:marRight w:val="0"/>
          <w:marTop w:val="0"/>
          <w:marBottom w:val="0"/>
          <w:divBdr>
            <w:top w:val="none" w:sz="0" w:space="0" w:color="auto"/>
            <w:left w:val="none" w:sz="0" w:space="0" w:color="auto"/>
            <w:bottom w:val="none" w:sz="0" w:space="0" w:color="auto"/>
            <w:right w:val="none" w:sz="0" w:space="0" w:color="auto"/>
          </w:divBdr>
        </w:div>
        <w:div w:id="290136121">
          <w:marLeft w:val="0"/>
          <w:marRight w:val="0"/>
          <w:marTop w:val="0"/>
          <w:marBottom w:val="0"/>
          <w:divBdr>
            <w:top w:val="none" w:sz="0" w:space="0" w:color="auto"/>
            <w:left w:val="none" w:sz="0" w:space="0" w:color="auto"/>
            <w:bottom w:val="none" w:sz="0" w:space="0" w:color="auto"/>
            <w:right w:val="none" w:sz="0" w:space="0" w:color="auto"/>
          </w:divBdr>
        </w:div>
        <w:div w:id="290136122">
          <w:marLeft w:val="0"/>
          <w:marRight w:val="0"/>
          <w:marTop w:val="0"/>
          <w:marBottom w:val="0"/>
          <w:divBdr>
            <w:top w:val="none" w:sz="0" w:space="0" w:color="auto"/>
            <w:left w:val="none" w:sz="0" w:space="0" w:color="auto"/>
            <w:bottom w:val="none" w:sz="0" w:space="0" w:color="auto"/>
            <w:right w:val="none" w:sz="0" w:space="0" w:color="auto"/>
          </w:divBdr>
        </w:div>
        <w:div w:id="290136123">
          <w:marLeft w:val="0"/>
          <w:marRight w:val="0"/>
          <w:marTop w:val="0"/>
          <w:marBottom w:val="0"/>
          <w:divBdr>
            <w:top w:val="none" w:sz="0" w:space="0" w:color="auto"/>
            <w:left w:val="none" w:sz="0" w:space="0" w:color="auto"/>
            <w:bottom w:val="none" w:sz="0" w:space="0" w:color="auto"/>
            <w:right w:val="none" w:sz="0" w:space="0" w:color="auto"/>
          </w:divBdr>
        </w:div>
        <w:div w:id="290136124">
          <w:marLeft w:val="0"/>
          <w:marRight w:val="0"/>
          <w:marTop w:val="0"/>
          <w:marBottom w:val="0"/>
          <w:divBdr>
            <w:top w:val="none" w:sz="0" w:space="0" w:color="auto"/>
            <w:left w:val="none" w:sz="0" w:space="0" w:color="auto"/>
            <w:bottom w:val="none" w:sz="0" w:space="0" w:color="auto"/>
            <w:right w:val="none" w:sz="0" w:space="0" w:color="auto"/>
          </w:divBdr>
        </w:div>
        <w:div w:id="290136125">
          <w:marLeft w:val="0"/>
          <w:marRight w:val="0"/>
          <w:marTop w:val="0"/>
          <w:marBottom w:val="0"/>
          <w:divBdr>
            <w:top w:val="none" w:sz="0" w:space="0" w:color="auto"/>
            <w:left w:val="none" w:sz="0" w:space="0" w:color="auto"/>
            <w:bottom w:val="none" w:sz="0" w:space="0" w:color="auto"/>
            <w:right w:val="none" w:sz="0" w:space="0" w:color="auto"/>
          </w:divBdr>
        </w:div>
        <w:div w:id="290136126">
          <w:marLeft w:val="0"/>
          <w:marRight w:val="0"/>
          <w:marTop w:val="0"/>
          <w:marBottom w:val="0"/>
          <w:divBdr>
            <w:top w:val="none" w:sz="0" w:space="0" w:color="auto"/>
            <w:left w:val="none" w:sz="0" w:space="0" w:color="auto"/>
            <w:bottom w:val="none" w:sz="0" w:space="0" w:color="auto"/>
            <w:right w:val="none" w:sz="0" w:space="0" w:color="auto"/>
          </w:divBdr>
        </w:div>
        <w:div w:id="290136127">
          <w:marLeft w:val="0"/>
          <w:marRight w:val="0"/>
          <w:marTop w:val="0"/>
          <w:marBottom w:val="0"/>
          <w:divBdr>
            <w:top w:val="none" w:sz="0" w:space="0" w:color="auto"/>
            <w:left w:val="none" w:sz="0" w:space="0" w:color="auto"/>
            <w:bottom w:val="none" w:sz="0" w:space="0" w:color="auto"/>
            <w:right w:val="none" w:sz="0" w:space="0" w:color="auto"/>
          </w:divBdr>
        </w:div>
        <w:div w:id="290136128">
          <w:marLeft w:val="0"/>
          <w:marRight w:val="0"/>
          <w:marTop w:val="0"/>
          <w:marBottom w:val="0"/>
          <w:divBdr>
            <w:top w:val="none" w:sz="0" w:space="0" w:color="auto"/>
            <w:left w:val="none" w:sz="0" w:space="0" w:color="auto"/>
            <w:bottom w:val="none" w:sz="0" w:space="0" w:color="auto"/>
            <w:right w:val="none" w:sz="0" w:space="0" w:color="auto"/>
          </w:divBdr>
        </w:div>
        <w:div w:id="290136129">
          <w:marLeft w:val="0"/>
          <w:marRight w:val="0"/>
          <w:marTop w:val="0"/>
          <w:marBottom w:val="0"/>
          <w:divBdr>
            <w:top w:val="none" w:sz="0" w:space="0" w:color="auto"/>
            <w:left w:val="none" w:sz="0" w:space="0" w:color="auto"/>
            <w:bottom w:val="none" w:sz="0" w:space="0" w:color="auto"/>
            <w:right w:val="none" w:sz="0" w:space="0" w:color="auto"/>
          </w:divBdr>
        </w:div>
        <w:div w:id="290136130">
          <w:marLeft w:val="0"/>
          <w:marRight w:val="0"/>
          <w:marTop w:val="0"/>
          <w:marBottom w:val="0"/>
          <w:divBdr>
            <w:top w:val="none" w:sz="0" w:space="0" w:color="auto"/>
            <w:left w:val="none" w:sz="0" w:space="0" w:color="auto"/>
            <w:bottom w:val="none" w:sz="0" w:space="0" w:color="auto"/>
            <w:right w:val="none" w:sz="0" w:space="0" w:color="auto"/>
          </w:divBdr>
        </w:div>
        <w:div w:id="290136131">
          <w:marLeft w:val="0"/>
          <w:marRight w:val="0"/>
          <w:marTop w:val="0"/>
          <w:marBottom w:val="0"/>
          <w:divBdr>
            <w:top w:val="none" w:sz="0" w:space="0" w:color="auto"/>
            <w:left w:val="none" w:sz="0" w:space="0" w:color="auto"/>
            <w:bottom w:val="none" w:sz="0" w:space="0" w:color="auto"/>
            <w:right w:val="none" w:sz="0" w:space="0" w:color="auto"/>
          </w:divBdr>
        </w:div>
        <w:div w:id="290136132">
          <w:marLeft w:val="0"/>
          <w:marRight w:val="0"/>
          <w:marTop w:val="0"/>
          <w:marBottom w:val="0"/>
          <w:divBdr>
            <w:top w:val="none" w:sz="0" w:space="0" w:color="auto"/>
            <w:left w:val="none" w:sz="0" w:space="0" w:color="auto"/>
            <w:bottom w:val="none" w:sz="0" w:space="0" w:color="auto"/>
            <w:right w:val="none" w:sz="0" w:space="0" w:color="auto"/>
          </w:divBdr>
        </w:div>
        <w:div w:id="290136133">
          <w:marLeft w:val="0"/>
          <w:marRight w:val="0"/>
          <w:marTop w:val="0"/>
          <w:marBottom w:val="0"/>
          <w:divBdr>
            <w:top w:val="none" w:sz="0" w:space="0" w:color="auto"/>
            <w:left w:val="none" w:sz="0" w:space="0" w:color="auto"/>
            <w:bottom w:val="none" w:sz="0" w:space="0" w:color="auto"/>
            <w:right w:val="none" w:sz="0" w:space="0" w:color="auto"/>
          </w:divBdr>
        </w:div>
        <w:div w:id="290136134">
          <w:marLeft w:val="0"/>
          <w:marRight w:val="0"/>
          <w:marTop w:val="0"/>
          <w:marBottom w:val="0"/>
          <w:divBdr>
            <w:top w:val="none" w:sz="0" w:space="0" w:color="auto"/>
            <w:left w:val="none" w:sz="0" w:space="0" w:color="auto"/>
            <w:bottom w:val="none" w:sz="0" w:space="0" w:color="auto"/>
            <w:right w:val="none" w:sz="0" w:space="0" w:color="auto"/>
          </w:divBdr>
        </w:div>
        <w:div w:id="290136135">
          <w:marLeft w:val="0"/>
          <w:marRight w:val="0"/>
          <w:marTop w:val="0"/>
          <w:marBottom w:val="0"/>
          <w:divBdr>
            <w:top w:val="none" w:sz="0" w:space="0" w:color="auto"/>
            <w:left w:val="none" w:sz="0" w:space="0" w:color="auto"/>
            <w:bottom w:val="none" w:sz="0" w:space="0" w:color="auto"/>
            <w:right w:val="none" w:sz="0" w:space="0" w:color="auto"/>
          </w:divBdr>
        </w:div>
        <w:div w:id="290136136">
          <w:marLeft w:val="0"/>
          <w:marRight w:val="0"/>
          <w:marTop w:val="0"/>
          <w:marBottom w:val="0"/>
          <w:divBdr>
            <w:top w:val="none" w:sz="0" w:space="0" w:color="auto"/>
            <w:left w:val="none" w:sz="0" w:space="0" w:color="auto"/>
            <w:bottom w:val="none" w:sz="0" w:space="0" w:color="auto"/>
            <w:right w:val="none" w:sz="0" w:space="0" w:color="auto"/>
          </w:divBdr>
        </w:div>
        <w:div w:id="290136137">
          <w:marLeft w:val="0"/>
          <w:marRight w:val="0"/>
          <w:marTop w:val="0"/>
          <w:marBottom w:val="0"/>
          <w:divBdr>
            <w:top w:val="none" w:sz="0" w:space="0" w:color="auto"/>
            <w:left w:val="none" w:sz="0" w:space="0" w:color="auto"/>
            <w:bottom w:val="none" w:sz="0" w:space="0" w:color="auto"/>
            <w:right w:val="none" w:sz="0" w:space="0" w:color="auto"/>
          </w:divBdr>
        </w:div>
        <w:div w:id="290136138">
          <w:marLeft w:val="0"/>
          <w:marRight w:val="0"/>
          <w:marTop w:val="0"/>
          <w:marBottom w:val="0"/>
          <w:divBdr>
            <w:top w:val="none" w:sz="0" w:space="0" w:color="auto"/>
            <w:left w:val="none" w:sz="0" w:space="0" w:color="auto"/>
            <w:bottom w:val="none" w:sz="0" w:space="0" w:color="auto"/>
            <w:right w:val="none" w:sz="0" w:space="0" w:color="auto"/>
          </w:divBdr>
        </w:div>
        <w:div w:id="290136139">
          <w:marLeft w:val="0"/>
          <w:marRight w:val="0"/>
          <w:marTop w:val="0"/>
          <w:marBottom w:val="0"/>
          <w:divBdr>
            <w:top w:val="none" w:sz="0" w:space="0" w:color="auto"/>
            <w:left w:val="none" w:sz="0" w:space="0" w:color="auto"/>
            <w:bottom w:val="none" w:sz="0" w:space="0" w:color="auto"/>
            <w:right w:val="none" w:sz="0" w:space="0" w:color="auto"/>
          </w:divBdr>
        </w:div>
        <w:div w:id="290136140">
          <w:marLeft w:val="0"/>
          <w:marRight w:val="0"/>
          <w:marTop w:val="0"/>
          <w:marBottom w:val="0"/>
          <w:divBdr>
            <w:top w:val="none" w:sz="0" w:space="0" w:color="auto"/>
            <w:left w:val="none" w:sz="0" w:space="0" w:color="auto"/>
            <w:bottom w:val="none" w:sz="0" w:space="0" w:color="auto"/>
            <w:right w:val="none" w:sz="0" w:space="0" w:color="auto"/>
          </w:divBdr>
        </w:div>
        <w:div w:id="290136141">
          <w:marLeft w:val="0"/>
          <w:marRight w:val="0"/>
          <w:marTop w:val="0"/>
          <w:marBottom w:val="0"/>
          <w:divBdr>
            <w:top w:val="none" w:sz="0" w:space="0" w:color="auto"/>
            <w:left w:val="none" w:sz="0" w:space="0" w:color="auto"/>
            <w:bottom w:val="none" w:sz="0" w:space="0" w:color="auto"/>
            <w:right w:val="none" w:sz="0" w:space="0" w:color="auto"/>
          </w:divBdr>
        </w:div>
        <w:div w:id="290136142">
          <w:marLeft w:val="0"/>
          <w:marRight w:val="0"/>
          <w:marTop w:val="0"/>
          <w:marBottom w:val="0"/>
          <w:divBdr>
            <w:top w:val="none" w:sz="0" w:space="0" w:color="auto"/>
            <w:left w:val="none" w:sz="0" w:space="0" w:color="auto"/>
            <w:bottom w:val="none" w:sz="0" w:space="0" w:color="auto"/>
            <w:right w:val="none" w:sz="0" w:space="0" w:color="auto"/>
          </w:divBdr>
        </w:div>
        <w:div w:id="290136143">
          <w:marLeft w:val="0"/>
          <w:marRight w:val="0"/>
          <w:marTop w:val="0"/>
          <w:marBottom w:val="0"/>
          <w:divBdr>
            <w:top w:val="none" w:sz="0" w:space="0" w:color="auto"/>
            <w:left w:val="none" w:sz="0" w:space="0" w:color="auto"/>
            <w:bottom w:val="none" w:sz="0" w:space="0" w:color="auto"/>
            <w:right w:val="none" w:sz="0" w:space="0" w:color="auto"/>
          </w:divBdr>
        </w:div>
        <w:div w:id="290136144">
          <w:marLeft w:val="0"/>
          <w:marRight w:val="0"/>
          <w:marTop w:val="0"/>
          <w:marBottom w:val="0"/>
          <w:divBdr>
            <w:top w:val="none" w:sz="0" w:space="0" w:color="auto"/>
            <w:left w:val="none" w:sz="0" w:space="0" w:color="auto"/>
            <w:bottom w:val="none" w:sz="0" w:space="0" w:color="auto"/>
            <w:right w:val="none" w:sz="0" w:space="0" w:color="auto"/>
          </w:divBdr>
        </w:div>
        <w:div w:id="290136145">
          <w:marLeft w:val="0"/>
          <w:marRight w:val="0"/>
          <w:marTop w:val="0"/>
          <w:marBottom w:val="0"/>
          <w:divBdr>
            <w:top w:val="none" w:sz="0" w:space="0" w:color="auto"/>
            <w:left w:val="none" w:sz="0" w:space="0" w:color="auto"/>
            <w:bottom w:val="none" w:sz="0" w:space="0" w:color="auto"/>
            <w:right w:val="none" w:sz="0" w:space="0" w:color="auto"/>
          </w:divBdr>
        </w:div>
        <w:div w:id="290136146">
          <w:marLeft w:val="0"/>
          <w:marRight w:val="0"/>
          <w:marTop w:val="0"/>
          <w:marBottom w:val="0"/>
          <w:divBdr>
            <w:top w:val="none" w:sz="0" w:space="0" w:color="auto"/>
            <w:left w:val="none" w:sz="0" w:space="0" w:color="auto"/>
            <w:bottom w:val="none" w:sz="0" w:space="0" w:color="auto"/>
            <w:right w:val="none" w:sz="0" w:space="0" w:color="auto"/>
          </w:divBdr>
        </w:div>
        <w:div w:id="290136147">
          <w:marLeft w:val="0"/>
          <w:marRight w:val="0"/>
          <w:marTop w:val="0"/>
          <w:marBottom w:val="0"/>
          <w:divBdr>
            <w:top w:val="none" w:sz="0" w:space="0" w:color="auto"/>
            <w:left w:val="none" w:sz="0" w:space="0" w:color="auto"/>
            <w:bottom w:val="none" w:sz="0" w:space="0" w:color="auto"/>
            <w:right w:val="none" w:sz="0" w:space="0" w:color="auto"/>
          </w:divBdr>
        </w:div>
        <w:div w:id="290136148">
          <w:marLeft w:val="0"/>
          <w:marRight w:val="0"/>
          <w:marTop w:val="0"/>
          <w:marBottom w:val="0"/>
          <w:divBdr>
            <w:top w:val="none" w:sz="0" w:space="0" w:color="auto"/>
            <w:left w:val="none" w:sz="0" w:space="0" w:color="auto"/>
            <w:bottom w:val="none" w:sz="0" w:space="0" w:color="auto"/>
            <w:right w:val="none" w:sz="0" w:space="0" w:color="auto"/>
          </w:divBdr>
        </w:div>
        <w:div w:id="290136149">
          <w:marLeft w:val="0"/>
          <w:marRight w:val="0"/>
          <w:marTop w:val="0"/>
          <w:marBottom w:val="0"/>
          <w:divBdr>
            <w:top w:val="none" w:sz="0" w:space="0" w:color="auto"/>
            <w:left w:val="none" w:sz="0" w:space="0" w:color="auto"/>
            <w:bottom w:val="none" w:sz="0" w:space="0" w:color="auto"/>
            <w:right w:val="none" w:sz="0" w:space="0" w:color="auto"/>
          </w:divBdr>
        </w:div>
        <w:div w:id="290136150">
          <w:marLeft w:val="0"/>
          <w:marRight w:val="0"/>
          <w:marTop w:val="0"/>
          <w:marBottom w:val="0"/>
          <w:divBdr>
            <w:top w:val="none" w:sz="0" w:space="0" w:color="auto"/>
            <w:left w:val="none" w:sz="0" w:space="0" w:color="auto"/>
            <w:bottom w:val="none" w:sz="0" w:space="0" w:color="auto"/>
            <w:right w:val="none" w:sz="0" w:space="0" w:color="auto"/>
          </w:divBdr>
        </w:div>
        <w:div w:id="290136151">
          <w:marLeft w:val="0"/>
          <w:marRight w:val="0"/>
          <w:marTop w:val="0"/>
          <w:marBottom w:val="0"/>
          <w:divBdr>
            <w:top w:val="none" w:sz="0" w:space="0" w:color="auto"/>
            <w:left w:val="none" w:sz="0" w:space="0" w:color="auto"/>
            <w:bottom w:val="none" w:sz="0" w:space="0" w:color="auto"/>
            <w:right w:val="none" w:sz="0" w:space="0" w:color="auto"/>
          </w:divBdr>
        </w:div>
        <w:div w:id="290136152">
          <w:marLeft w:val="0"/>
          <w:marRight w:val="0"/>
          <w:marTop w:val="0"/>
          <w:marBottom w:val="0"/>
          <w:divBdr>
            <w:top w:val="none" w:sz="0" w:space="0" w:color="auto"/>
            <w:left w:val="none" w:sz="0" w:space="0" w:color="auto"/>
            <w:bottom w:val="none" w:sz="0" w:space="0" w:color="auto"/>
            <w:right w:val="none" w:sz="0" w:space="0" w:color="auto"/>
          </w:divBdr>
        </w:div>
        <w:div w:id="290136153">
          <w:marLeft w:val="0"/>
          <w:marRight w:val="0"/>
          <w:marTop w:val="0"/>
          <w:marBottom w:val="0"/>
          <w:divBdr>
            <w:top w:val="none" w:sz="0" w:space="0" w:color="auto"/>
            <w:left w:val="none" w:sz="0" w:space="0" w:color="auto"/>
            <w:bottom w:val="none" w:sz="0" w:space="0" w:color="auto"/>
            <w:right w:val="none" w:sz="0" w:space="0" w:color="auto"/>
          </w:divBdr>
        </w:div>
        <w:div w:id="290136154">
          <w:marLeft w:val="0"/>
          <w:marRight w:val="0"/>
          <w:marTop w:val="0"/>
          <w:marBottom w:val="0"/>
          <w:divBdr>
            <w:top w:val="none" w:sz="0" w:space="0" w:color="auto"/>
            <w:left w:val="none" w:sz="0" w:space="0" w:color="auto"/>
            <w:bottom w:val="none" w:sz="0" w:space="0" w:color="auto"/>
            <w:right w:val="none" w:sz="0" w:space="0" w:color="auto"/>
          </w:divBdr>
        </w:div>
        <w:div w:id="290136155">
          <w:marLeft w:val="0"/>
          <w:marRight w:val="0"/>
          <w:marTop w:val="0"/>
          <w:marBottom w:val="0"/>
          <w:divBdr>
            <w:top w:val="none" w:sz="0" w:space="0" w:color="auto"/>
            <w:left w:val="none" w:sz="0" w:space="0" w:color="auto"/>
            <w:bottom w:val="none" w:sz="0" w:space="0" w:color="auto"/>
            <w:right w:val="none" w:sz="0" w:space="0" w:color="auto"/>
          </w:divBdr>
        </w:div>
        <w:div w:id="290136156">
          <w:marLeft w:val="0"/>
          <w:marRight w:val="0"/>
          <w:marTop w:val="0"/>
          <w:marBottom w:val="0"/>
          <w:divBdr>
            <w:top w:val="none" w:sz="0" w:space="0" w:color="auto"/>
            <w:left w:val="none" w:sz="0" w:space="0" w:color="auto"/>
            <w:bottom w:val="none" w:sz="0" w:space="0" w:color="auto"/>
            <w:right w:val="none" w:sz="0" w:space="0" w:color="auto"/>
          </w:divBdr>
        </w:div>
        <w:div w:id="290136157">
          <w:marLeft w:val="0"/>
          <w:marRight w:val="0"/>
          <w:marTop w:val="0"/>
          <w:marBottom w:val="0"/>
          <w:divBdr>
            <w:top w:val="none" w:sz="0" w:space="0" w:color="auto"/>
            <w:left w:val="none" w:sz="0" w:space="0" w:color="auto"/>
            <w:bottom w:val="none" w:sz="0" w:space="0" w:color="auto"/>
            <w:right w:val="none" w:sz="0" w:space="0" w:color="auto"/>
          </w:divBdr>
        </w:div>
        <w:div w:id="290136158">
          <w:marLeft w:val="0"/>
          <w:marRight w:val="0"/>
          <w:marTop w:val="0"/>
          <w:marBottom w:val="0"/>
          <w:divBdr>
            <w:top w:val="none" w:sz="0" w:space="0" w:color="auto"/>
            <w:left w:val="none" w:sz="0" w:space="0" w:color="auto"/>
            <w:bottom w:val="none" w:sz="0" w:space="0" w:color="auto"/>
            <w:right w:val="none" w:sz="0" w:space="0" w:color="auto"/>
          </w:divBdr>
        </w:div>
        <w:div w:id="290136159">
          <w:marLeft w:val="0"/>
          <w:marRight w:val="0"/>
          <w:marTop w:val="0"/>
          <w:marBottom w:val="0"/>
          <w:divBdr>
            <w:top w:val="none" w:sz="0" w:space="0" w:color="auto"/>
            <w:left w:val="none" w:sz="0" w:space="0" w:color="auto"/>
            <w:bottom w:val="none" w:sz="0" w:space="0" w:color="auto"/>
            <w:right w:val="none" w:sz="0" w:space="0" w:color="auto"/>
          </w:divBdr>
        </w:div>
        <w:div w:id="290136160">
          <w:marLeft w:val="0"/>
          <w:marRight w:val="0"/>
          <w:marTop w:val="0"/>
          <w:marBottom w:val="0"/>
          <w:divBdr>
            <w:top w:val="none" w:sz="0" w:space="0" w:color="auto"/>
            <w:left w:val="none" w:sz="0" w:space="0" w:color="auto"/>
            <w:bottom w:val="none" w:sz="0" w:space="0" w:color="auto"/>
            <w:right w:val="none" w:sz="0" w:space="0" w:color="auto"/>
          </w:divBdr>
        </w:div>
        <w:div w:id="290136161">
          <w:marLeft w:val="0"/>
          <w:marRight w:val="0"/>
          <w:marTop w:val="0"/>
          <w:marBottom w:val="0"/>
          <w:divBdr>
            <w:top w:val="none" w:sz="0" w:space="0" w:color="auto"/>
            <w:left w:val="none" w:sz="0" w:space="0" w:color="auto"/>
            <w:bottom w:val="none" w:sz="0" w:space="0" w:color="auto"/>
            <w:right w:val="none" w:sz="0" w:space="0" w:color="auto"/>
          </w:divBdr>
        </w:div>
        <w:div w:id="290136162">
          <w:marLeft w:val="0"/>
          <w:marRight w:val="0"/>
          <w:marTop w:val="0"/>
          <w:marBottom w:val="0"/>
          <w:divBdr>
            <w:top w:val="none" w:sz="0" w:space="0" w:color="auto"/>
            <w:left w:val="none" w:sz="0" w:space="0" w:color="auto"/>
            <w:bottom w:val="none" w:sz="0" w:space="0" w:color="auto"/>
            <w:right w:val="none" w:sz="0" w:space="0" w:color="auto"/>
          </w:divBdr>
        </w:div>
        <w:div w:id="290136163">
          <w:marLeft w:val="0"/>
          <w:marRight w:val="0"/>
          <w:marTop w:val="0"/>
          <w:marBottom w:val="0"/>
          <w:divBdr>
            <w:top w:val="none" w:sz="0" w:space="0" w:color="auto"/>
            <w:left w:val="none" w:sz="0" w:space="0" w:color="auto"/>
            <w:bottom w:val="none" w:sz="0" w:space="0" w:color="auto"/>
            <w:right w:val="none" w:sz="0" w:space="0" w:color="auto"/>
          </w:divBdr>
        </w:div>
        <w:div w:id="290136164">
          <w:marLeft w:val="0"/>
          <w:marRight w:val="0"/>
          <w:marTop w:val="0"/>
          <w:marBottom w:val="0"/>
          <w:divBdr>
            <w:top w:val="none" w:sz="0" w:space="0" w:color="auto"/>
            <w:left w:val="none" w:sz="0" w:space="0" w:color="auto"/>
            <w:bottom w:val="none" w:sz="0" w:space="0" w:color="auto"/>
            <w:right w:val="none" w:sz="0" w:space="0" w:color="auto"/>
          </w:divBdr>
        </w:div>
        <w:div w:id="290136165">
          <w:marLeft w:val="0"/>
          <w:marRight w:val="0"/>
          <w:marTop w:val="0"/>
          <w:marBottom w:val="0"/>
          <w:divBdr>
            <w:top w:val="none" w:sz="0" w:space="0" w:color="auto"/>
            <w:left w:val="none" w:sz="0" w:space="0" w:color="auto"/>
            <w:bottom w:val="none" w:sz="0" w:space="0" w:color="auto"/>
            <w:right w:val="none" w:sz="0" w:space="0" w:color="auto"/>
          </w:divBdr>
        </w:div>
        <w:div w:id="290136166">
          <w:marLeft w:val="0"/>
          <w:marRight w:val="0"/>
          <w:marTop w:val="0"/>
          <w:marBottom w:val="0"/>
          <w:divBdr>
            <w:top w:val="none" w:sz="0" w:space="0" w:color="auto"/>
            <w:left w:val="none" w:sz="0" w:space="0" w:color="auto"/>
            <w:bottom w:val="none" w:sz="0" w:space="0" w:color="auto"/>
            <w:right w:val="none" w:sz="0" w:space="0" w:color="auto"/>
          </w:divBdr>
        </w:div>
        <w:div w:id="290136167">
          <w:marLeft w:val="0"/>
          <w:marRight w:val="0"/>
          <w:marTop w:val="0"/>
          <w:marBottom w:val="0"/>
          <w:divBdr>
            <w:top w:val="none" w:sz="0" w:space="0" w:color="auto"/>
            <w:left w:val="none" w:sz="0" w:space="0" w:color="auto"/>
            <w:bottom w:val="none" w:sz="0" w:space="0" w:color="auto"/>
            <w:right w:val="none" w:sz="0" w:space="0" w:color="auto"/>
          </w:divBdr>
        </w:div>
        <w:div w:id="290136168">
          <w:marLeft w:val="0"/>
          <w:marRight w:val="0"/>
          <w:marTop w:val="0"/>
          <w:marBottom w:val="0"/>
          <w:divBdr>
            <w:top w:val="none" w:sz="0" w:space="0" w:color="auto"/>
            <w:left w:val="none" w:sz="0" w:space="0" w:color="auto"/>
            <w:bottom w:val="none" w:sz="0" w:space="0" w:color="auto"/>
            <w:right w:val="none" w:sz="0" w:space="0" w:color="auto"/>
          </w:divBdr>
        </w:div>
        <w:div w:id="290136169">
          <w:marLeft w:val="0"/>
          <w:marRight w:val="0"/>
          <w:marTop w:val="0"/>
          <w:marBottom w:val="0"/>
          <w:divBdr>
            <w:top w:val="none" w:sz="0" w:space="0" w:color="auto"/>
            <w:left w:val="none" w:sz="0" w:space="0" w:color="auto"/>
            <w:bottom w:val="none" w:sz="0" w:space="0" w:color="auto"/>
            <w:right w:val="none" w:sz="0" w:space="0" w:color="auto"/>
          </w:divBdr>
        </w:div>
        <w:div w:id="290136170">
          <w:marLeft w:val="0"/>
          <w:marRight w:val="0"/>
          <w:marTop w:val="0"/>
          <w:marBottom w:val="0"/>
          <w:divBdr>
            <w:top w:val="none" w:sz="0" w:space="0" w:color="auto"/>
            <w:left w:val="none" w:sz="0" w:space="0" w:color="auto"/>
            <w:bottom w:val="none" w:sz="0" w:space="0" w:color="auto"/>
            <w:right w:val="none" w:sz="0" w:space="0" w:color="auto"/>
          </w:divBdr>
        </w:div>
        <w:div w:id="290136171">
          <w:marLeft w:val="0"/>
          <w:marRight w:val="0"/>
          <w:marTop w:val="0"/>
          <w:marBottom w:val="0"/>
          <w:divBdr>
            <w:top w:val="none" w:sz="0" w:space="0" w:color="auto"/>
            <w:left w:val="none" w:sz="0" w:space="0" w:color="auto"/>
            <w:bottom w:val="none" w:sz="0" w:space="0" w:color="auto"/>
            <w:right w:val="none" w:sz="0" w:space="0" w:color="auto"/>
          </w:divBdr>
        </w:div>
        <w:div w:id="290136172">
          <w:marLeft w:val="0"/>
          <w:marRight w:val="0"/>
          <w:marTop w:val="0"/>
          <w:marBottom w:val="0"/>
          <w:divBdr>
            <w:top w:val="none" w:sz="0" w:space="0" w:color="auto"/>
            <w:left w:val="none" w:sz="0" w:space="0" w:color="auto"/>
            <w:bottom w:val="none" w:sz="0" w:space="0" w:color="auto"/>
            <w:right w:val="none" w:sz="0" w:space="0" w:color="auto"/>
          </w:divBdr>
        </w:div>
        <w:div w:id="290136173">
          <w:marLeft w:val="0"/>
          <w:marRight w:val="0"/>
          <w:marTop w:val="0"/>
          <w:marBottom w:val="0"/>
          <w:divBdr>
            <w:top w:val="none" w:sz="0" w:space="0" w:color="auto"/>
            <w:left w:val="none" w:sz="0" w:space="0" w:color="auto"/>
            <w:bottom w:val="none" w:sz="0" w:space="0" w:color="auto"/>
            <w:right w:val="none" w:sz="0" w:space="0" w:color="auto"/>
          </w:divBdr>
        </w:div>
        <w:div w:id="290136174">
          <w:marLeft w:val="0"/>
          <w:marRight w:val="0"/>
          <w:marTop w:val="0"/>
          <w:marBottom w:val="0"/>
          <w:divBdr>
            <w:top w:val="none" w:sz="0" w:space="0" w:color="auto"/>
            <w:left w:val="none" w:sz="0" w:space="0" w:color="auto"/>
            <w:bottom w:val="none" w:sz="0" w:space="0" w:color="auto"/>
            <w:right w:val="none" w:sz="0" w:space="0" w:color="auto"/>
          </w:divBdr>
        </w:div>
        <w:div w:id="290136175">
          <w:marLeft w:val="0"/>
          <w:marRight w:val="0"/>
          <w:marTop w:val="0"/>
          <w:marBottom w:val="0"/>
          <w:divBdr>
            <w:top w:val="none" w:sz="0" w:space="0" w:color="auto"/>
            <w:left w:val="none" w:sz="0" w:space="0" w:color="auto"/>
            <w:bottom w:val="none" w:sz="0" w:space="0" w:color="auto"/>
            <w:right w:val="none" w:sz="0" w:space="0" w:color="auto"/>
          </w:divBdr>
        </w:div>
        <w:div w:id="290136176">
          <w:marLeft w:val="0"/>
          <w:marRight w:val="0"/>
          <w:marTop w:val="0"/>
          <w:marBottom w:val="0"/>
          <w:divBdr>
            <w:top w:val="none" w:sz="0" w:space="0" w:color="auto"/>
            <w:left w:val="none" w:sz="0" w:space="0" w:color="auto"/>
            <w:bottom w:val="none" w:sz="0" w:space="0" w:color="auto"/>
            <w:right w:val="none" w:sz="0" w:space="0" w:color="auto"/>
          </w:divBdr>
        </w:div>
        <w:div w:id="290136177">
          <w:marLeft w:val="0"/>
          <w:marRight w:val="0"/>
          <w:marTop w:val="0"/>
          <w:marBottom w:val="0"/>
          <w:divBdr>
            <w:top w:val="none" w:sz="0" w:space="0" w:color="auto"/>
            <w:left w:val="none" w:sz="0" w:space="0" w:color="auto"/>
            <w:bottom w:val="none" w:sz="0" w:space="0" w:color="auto"/>
            <w:right w:val="none" w:sz="0" w:space="0" w:color="auto"/>
          </w:divBdr>
        </w:div>
        <w:div w:id="290136178">
          <w:marLeft w:val="0"/>
          <w:marRight w:val="0"/>
          <w:marTop w:val="0"/>
          <w:marBottom w:val="0"/>
          <w:divBdr>
            <w:top w:val="none" w:sz="0" w:space="0" w:color="auto"/>
            <w:left w:val="none" w:sz="0" w:space="0" w:color="auto"/>
            <w:bottom w:val="none" w:sz="0" w:space="0" w:color="auto"/>
            <w:right w:val="none" w:sz="0" w:space="0" w:color="auto"/>
          </w:divBdr>
        </w:div>
        <w:div w:id="290136179">
          <w:marLeft w:val="0"/>
          <w:marRight w:val="0"/>
          <w:marTop w:val="0"/>
          <w:marBottom w:val="0"/>
          <w:divBdr>
            <w:top w:val="none" w:sz="0" w:space="0" w:color="auto"/>
            <w:left w:val="none" w:sz="0" w:space="0" w:color="auto"/>
            <w:bottom w:val="none" w:sz="0" w:space="0" w:color="auto"/>
            <w:right w:val="none" w:sz="0" w:space="0" w:color="auto"/>
          </w:divBdr>
        </w:div>
        <w:div w:id="290136180">
          <w:marLeft w:val="0"/>
          <w:marRight w:val="0"/>
          <w:marTop w:val="0"/>
          <w:marBottom w:val="0"/>
          <w:divBdr>
            <w:top w:val="none" w:sz="0" w:space="0" w:color="auto"/>
            <w:left w:val="none" w:sz="0" w:space="0" w:color="auto"/>
            <w:bottom w:val="none" w:sz="0" w:space="0" w:color="auto"/>
            <w:right w:val="none" w:sz="0" w:space="0" w:color="auto"/>
          </w:divBdr>
        </w:div>
        <w:div w:id="290136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784</Words>
  <Characters>4639</Characters>
  <Application>Microsoft Office Word</Application>
  <DocSecurity>4</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Anea</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PC_I1_sede</cp:lastModifiedBy>
  <cp:revision>2</cp:revision>
  <dcterms:created xsi:type="dcterms:W3CDTF">2018-04-04T17:22:00Z</dcterms:created>
  <dcterms:modified xsi:type="dcterms:W3CDTF">2018-04-04T17:22:00Z</dcterms:modified>
</cp:coreProperties>
</file>